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D9618" w14:textId="28146CD5" w:rsidR="00667BD5" w:rsidRPr="008A43A4" w:rsidRDefault="006F01D4" w:rsidP="00145A03">
      <w:pPr>
        <w:pStyle w:val="Balk1"/>
        <w:spacing w:before="73" w:line="276" w:lineRule="auto"/>
        <w:ind w:left="0"/>
        <w:jc w:val="center"/>
        <w:rPr>
          <w:rFonts w:ascii="Arial" w:hAnsi="Arial" w:cs="Arial"/>
          <w:sz w:val="24"/>
          <w:szCs w:val="24"/>
        </w:rPr>
      </w:pPr>
      <w:r w:rsidRPr="008A43A4">
        <w:rPr>
          <w:rFonts w:ascii="Arial" w:hAnsi="Arial" w:cs="Arial"/>
          <w:sz w:val="24"/>
          <w:szCs w:val="24"/>
          <w:highlight w:val="green"/>
        </w:rPr>
        <w:t>STUDENT RESIDENCE PERMIT APPLICATION PROCESS</w:t>
      </w:r>
    </w:p>
    <w:p w14:paraId="0B94070A" w14:textId="033F4A7C" w:rsidR="00667BD5" w:rsidRPr="008A43A4" w:rsidRDefault="006F01D4" w:rsidP="00145A03">
      <w:pPr>
        <w:pStyle w:val="GvdeMetni"/>
        <w:spacing w:before="249" w:line="276" w:lineRule="auto"/>
        <w:ind w:hanging="15"/>
        <w:jc w:val="both"/>
        <w:rPr>
          <w:rFonts w:ascii="Arial" w:hAnsi="Arial" w:cs="Arial"/>
          <w:sz w:val="24"/>
          <w:szCs w:val="24"/>
        </w:rPr>
      </w:pPr>
      <w:r w:rsidRPr="008A43A4">
        <w:rPr>
          <w:rFonts w:ascii="Arial" w:hAnsi="Arial" w:cs="Arial"/>
          <w:sz w:val="24"/>
          <w:szCs w:val="24"/>
        </w:rPr>
        <w:t xml:space="preserve">In order to receive higher education you must first </w:t>
      </w:r>
      <w:proofErr w:type="spellStart"/>
      <w:r w:rsidRPr="008A43A4">
        <w:rPr>
          <w:rFonts w:ascii="Arial" w:hAnsi="Arial" w:cs="Arial"/>
          <w:sz w:val="24"/>
          <w:szCs w:val="24"/>
        </w:rPr>
        <w:t>register</w:t>
      </w:r>
      <w:proofErr w:type="spellEnd"/>
      <w:r w:rsidRPr="008A43A4">
        <w:rPr>
          <w:rFonts w:ascii="Arial" w:hAnsi="Arial" w:cs="Arial"/>
          <w:sz w:val="24"/>
          <w:szCs w:val="24"/>
        </w:rPr>
        <w:t xml:space="preserve"> at </w:t>
      </w:r>
      <w:proofErr w:type="spellStart"/>
      <w:r w:rsidRPr="008A43A4">
        <w:rPr>
          <w:rFonts w:ascii="Arial" w:hAnsi="Arial" w:cs="Arial"/>
          <w:sz w:val="24"/>
          <w:szCs w:val="24"/>
        </w:rPr>
        <w:t>our</w:t>
      </w:r>
      <w:proofErr w:type="spellEnd"/>
      <w:r w:rsidRPr="008A43A4">
        <w:rPr>
          <w:rFonts w:ascii="Arial" w:hAnsi="Arial" w:cs="Arial"/>
          <w:sz w:val="24"/>
          <w:szCs w:val="24"/>
        </w:rPr>
        <w:t xml:space="preserve"> </w:t>
      </w:r>
      <w:proofErr w:type="spellStart"/>
      <w:r w:rsidRPr="008A43A4">
        <w:rPr>
          <w:rFonts w:ascii="Arial" w:hAnsi="Arial" w:cs="Arial"/>
          <w:sz w:val="24"/>
          <w:szCs w:val="24"/>
        </w:rPr>
        <w:t>university</w:t>
      </w:r>
      <w:proofErr w:type="spellEnd"/>
      <w:r w:rsidR="002F0929">
        <w:rPr>
          <w:rFonts w:ascii="Arial" w:hAnsi="Arial" w:cs="Arial"/>
          <w:sz w:val="24"/>
          <w:szCs w:val="24"/>
        </w:rPr>
        <w:t>,</w:t>
      </w:r>
      <w:r w:rsidRPr="008A43A4">
        <w:rPr>
          <w:rFonts w:ascii="Arial" w:hAnsi="Arial" w:cs="Arial"/>
          <w:sz w:val="24"/>
          <w:szCs w:val="24"/>
        </w:rPr>
        <w:t xml:space="preserve"> </w:t>
      </w:r>
      <w:proofErr w:type="spellStart"/>
      <w:r w:rsidRPr="008A43A4">
        <w:rPr>
          <w:rFonts w:ascii="Arial" w:hAnsi="Arial" w:cs="Arial"/>
          <w:sz w:val="24"/>
          <w:szCs w:val="24"/>
        </w:rPr>
        <w:t>and</w:t>
      </w:r>
      <w:proofErr w:type="spellEnd"/>
      <w:r w:rsidRPr="008A43A4">
        <w:rPr>
          <w:rFonts w:ascii="Arial" w:hAnsi="Arial" w:cs="Arial"/>
          <w:sz w:val="24"/>
          <w:szCs w:val="24"/>
        </w:rPr>
        <w:t xml:space="preserve"> </w:t>
      </w:r>
      <w:proofErr w:type="spellStart"/>
      <w:r w:rsidRPr="008A43A4">
        <w:rPr>
          <w:rFonts w:ascii="Arial" w:hAnsi="Arial" w:cs="Arial"/>
          <w:sz w:val="24"/>
          <w:szCs w:val="24"/>
        </w:rPr>
        <w:t>also</w:t>
      </w:r>
      <w:proofErr w:type="spellEnd"/>
      <w:r w:rsidR="002F0929">
        <w:rPr>
          <w:rFonts w:ascii="Arial" w:hAnsi="Arial" w:cs="Arial"/>
          <w:sz w:val="24"/>
          <w:szCs w:val="24"/>
        </w:rPr>
        <w:t xml:space="preserve"> </w:t>
      </w:r>
      <w:proofErr w:type="spellStart"/>
      <w:r w:rsidR="002F0929">
        <w:rPr>
          <w:rFonts w:ascii="Arial" w:hAnsi="Arial" w:cs="Arial"/>
          <w:sz w:val="24"/>
          <w:szCs w:val="24"/>
        </w:rPr>
        <w:t>you</w:t>
      </w:r>
      <w:proofErr w:type="spellEnd"/>
      <w:r w:rsidR="002F0929">
        <w:rPr>
          <w:rFonts w:ascii="Arial" w:hAnsi="Arial" w:cs="Arial"/>
          <w:sz w:val="24"/>
          <w:szCs w:val="24"/>
        </w:rPr>
        <w:t xml:space="preserve"> </w:t>
      </w:r>
      <w:proofErr w:type="spellStart"/>
      <w:r w:rsidR="002F0929">
        <w:rPr>
          <w:rFonts w:ascii="Arial" w:hAnsi="Arial" w:cs="Arial"/>
          <w:sz w:val="24"/>
          <w:szCs w:val="24"/>
        </w:rPr>
        <w:t>are</w:t>
      </w:r>
      <w:proofErr w:type="spellEnd"/>
      <w:r w:rsidR="002F0929">
        <w:rPr>
          <w:rFonts w:ascii="Arial" w:hAnsi="Arial" w:cs="Arial"/>
          <w:sz w:val="24"/>
          <w:szCs w:val="24"/>
        </w:rPr>
        <w:t xml:space="preserve"> </w:t>
      </w:r>
      <w:proofErr w:type="spellStart"/>
      <w:r w:rsidR="002F0929">
        <w:rPr>
          <w:rFonts w:ascii="Arial" w:hAnsi="Arial" w:cs="Arial"/>
          <w:sz w:val="24"/>
          <w:szCs w:val="24"/>
        </w:rPr>
        <w:t>obliged</w:t>
      </w:r>
      <w:proofErr w:type="spellEnd"/>
      <w:r w:rsidR="002F0929">
        <w:rPr>
          <w:rFonts w:ascii="Arial" w:hAnsi="Arial" w:cs="Arial"/>
          <w:sz w:val="24"/>
          <w:szCs w:val="24"/>
        </w:rPr>
        <w:t xml:space="preserve"> </w:t>
      </w:r>
      <w:proofErr w:type="spellStart"/>
      <w:r w:rsidR="002F0929">
        <w:rPr>
          <w:rFonts w:ascii="Arial" w:hAnsi="Arial" w:cs="Arial"/>
          <w:sz w:val="24"/>
          <w:szCs w:val="24"/>
        </w:rPr>
        <w:t>to</w:t>
      </w:r>
      <w:proofErr w:type="spellEnd"/>
      <w:r w:rsidR="002F0929">
        <w:rPr>
          <w:rFonts w:ascii="Arial" w:hAnsi="Arial" w:cs="Arial"/>
          <w:sz w:val="24"/>
          <w:szCs w:val="24"/>
        </w:rPr>
        <w:t xml:space="preserve"> </w:t>
      </w:r>
      <w:proofErr w:type="spellStart"/>
      <w:r w:rsidRPr="008A43A4">
        <w:rPr>
          <w:rFonts w:ascii="Arial" w:hAnsi="Arial" w:cs="Arial"/>
          <w:sz w:val="24"/>
          <w:szCs w:val="24"/>
        </w:rPr>
        <w:t>obtain</w:t>
      </w:r>
      <w:proofErr w:type="spellEnd"/>
      <w:r w:rsidRPr="008A43A4">
        <w:rPr>
          <w:rFonts w:ascii="Arial" w:hAnsi="Arial" w:cs="Arial"/>
          <w:sz w:val="24"/>
          <w:szCs w:val="24"/>
        </w:rPr>
        <w:t xml:space="preserve"> </w:t>
      </w:r>
      <w:proofErr w:type="spellStart"/>
      <w:r w:rsidRPr="008A43A4">
        <w:rPr>
          <w:rFonts w:ascii="Arial" w:hAnsi="Arial" w:cs="Arial"/>
          <w:sz w:val="24"/>
          <w:szCs w:val="24"/>
        </w:rPr>
        <w:t>residence</w:t>
      </w:r>
      <w:proofErr w:type="spellEnd"/>
      <w:r w:rsidRPr="008A43A4">
        <w:rPr>
          <w:rFonts w:ascii="Arial" w:hAnsi="Arial" w:cs="Arial"/>
          <w:sz w:val="24"/>
          <w:szCs w:val="24"/>
        </w:rPr>
        <w:t xml:space="preserve"> </w:t>
      </w:r>
      <w:proofErr w:type="spellStart"/>
      <w:r w:rsidRPr="008A43A4">
        <w:rPr>
          <w:rFonts w:ascii="Arial" w:hAnsi="Arial" w:cs="Arial"/>
          <w:sz w:val="24"/>
          <w:szCs w:val="24"/>
        </w:rPr>
        <w:t>permit</w:t>
      </w:r>
      <w:proofErr w:type="spellEnd"/>
      <w:r w:rsidRPr="008A43A4">
        <w:rPr>
          <w:rFonts w:ascii="Arial" w:hAnsi="Arial" w:cs="Arial"/>
          <w:sz w:val="24"/>
          <w:szCs w:val="24"/>
        </w:rPr>
        <w:t xml:space="preserve"> in </w:t>
      </w:r>
      <w:proofErr w:type="spellStart"/>
      <w:r w:rsidRPr="008A43A4">
        <w:rPr>
          <w:rFonts w:ascii="Arial" w:hAnsi="Arial" w:cs="Arial"/>
          <w:sz w:val="24"/>
          <w:szCs w:val="24"/>
        </w:rPr>
        <w:t>order</w:t>
      </w:r>
      <w:proofErr w:type="spellEnd"/>
      <w:r w:rsidRPr="008A43A4">
        <w:rPr>
          <w:rFonts w:ascii="Arial" w:hAnsi="Arial" w:cs="Arial"/>
          <w:sz w:val="24"/>
          <w:szCs w:val="24"/>
        </w:rPr>
        <w:t xml:space="preserve"> to stay in our country legally.</w:t>
      </w:r>
    </w:p>
    <w:tbl>
      <w:tblPr>
        <w:tblStyle w:val="TabloKlavuzu"/>
        <w:tblW w:w="0" w:type="auto"/>
        <w:tblLook w:val="04A0" w:firstRow="1" w:lastRow="0" w:firstColumn="1" w:lastColumn="0" w:noHBand="0" w:noVBand="1"/>
      </w:tblPr>
      <w:tblGrid>
        <w:gridCol w:w="9203"/>
      </w:tblGrid>
      <w:tr w:rsidR="00C94F35" w:rsidRPr="00C94F35" w14:paraId="4AFE3DF2" w14:textId="77777777">
        <w:tc>
          <w:tcPr>
            <w:tcW w:w="9429" w:type="dxa"/>
          </w:tcPr>
          <w:p w14:paraId="2DBD1C95" w14:textId="50853C45" w:rsidR="00C94F35" w:rsidRPr="00C94F35" w:rsidRDefault="00C94F35" w:rsidP="00C94F35">
            <w:pPr>
              <w:pStyle w:val="Balk1"/>
              <w:spacing w:before="188" w:line="276" w:lineRule="auto"/>
              <w:ind w:left="0"/>
              <w:jc w:val="center"/>
              <w:rPr>
                <w:rFonts w:ascii="Arial" w:hAnsi="Arial" w:cs="Arial"/>
                <w:spacing w:val="20"/>
                <w:sz w:val="24"/>
                <w:szCs w:val="24"/>
              </w:rPr>
            </w:pPr>
            <w:r w:rsidRPr="00C94F35">
              <w:rPr>
                <w:rFonts w:ascii="Arial" w:hAnsi="Arial" w:cs="Arial"/>
                <w:sz w:val="24"/>
                <w:szCs w:val="24"/>
                <w:highlight w:val="cyan"/>
              </w:rPr>
              <w:t>APPLICATION STAGES</w:t>
            </w:r>
          </w:p>
        </w:tc>
      </w:tr>
      <w:tr w:rsidR="00C94F35" w:rsidRPr="00C94F35" w14:paraId="5D1E957C" w14:textId="77777777" w:rsidTr="0030366C">
        <w:trPr>
          <w:trHeight w:val="5125"/>
        </w:trPr>
        <w:tc>
          <w:tcPr>
            <w:tcW w:w="9429" w:type="dxa"/>
          </w:tcPr>
          <w:p w14:paraId="7B181C55" w14:textId="77777777" w:rsidR="00C94F35" w:rsidRPr="00C94F35" w:rsidRDefault="00C94F35" w:rsidP="009E68E0">
            <w:pPr>
              <w:spacing w:before="249" w:line="276" w:lineRule="auto"/>
              <w:jc w:val="both"/>
              <w:rPr>
                <w:rFonts w:ascii="Arial" w:hAnsi="Arial" w:cs="Arial"/>
                <w:sz w:val="24"/>
                <w:szCs w:val="24"/>
              </w:rPr>
            </w:pPr>
            <w:r w:rsidRPr="00C94F35">
              <w:rPr>
                <w:rFonts w:ascii="Arial" w:hAnsi="Arial" w:cs="Arial"/>
                <w:b/>
                <w:sz w:val="24"/>
                <w:szCs w:val="24"/>
                <w:u w:val="single"/>
              </w:rPr>
              <w:t>The application process</w:t>
            </w:r>
            <w:r w:rsidRPr="002F0929">
              <w:rPr>
                <w:rFonts w:ascii="Arial" w:hAnsi="Arial" w:cs="Arial"/>
                <w:b/>
                <w:sz w:val="24"/>
                <w:szCs w:val="24"/>
              </w:rPr>
              <w:t xml:space="preserve"> </w:t>
            </w:r>
            <w:r w:rsidRPr="00C94F35">
              <w:rPr>
                <w:rFonts w:ascii="Arial" w:hAnsi="Arial" w:cs="Arial"/>
                <w:sz w:val="24"/>
                <w:szCs w:val="24"/>
              </w:rPr>
              <w:t>consists of 4 stages as follows:</w:t>
            </w:r>
          </w:p>
          <w:p w14:paraId="6703F511" w14:textId="77777777" w:rsidR="00C94F35" w:rsidRPr="00C94F35" w:rsidRDefault="00C94F35" w:rsidP="009E68E0">
            <w:pPr>
              <w:pStyle w:val="ListeParagraf"/>
              <w:numPr>
                <w:ilvl w:val="0"/>
                <w:numId w:val="3"/>
              </w:numPr>
              <w:tabs>
                <w:tab w:val="left" w:pos="284"/>
              </w:tabs>
              <w:spacing w:before="257" w:line="276" w:lineRule="auto"/>
              <w:ind w:left="0" w:firstLine="0"/>
              <w:jc w:val="both"/>
              <w:rPr>
                <w:rFonts w:ascii="Arial" w:hAnsi="Arial" w:cs="Arial"/>
                <w:sz w:val="24"/>
                <w:szCs w:val="24"/>
              </w:rPr>
            </w:pPr>
            <w:r w:rsidRPr="00C94F35">
              <w:rPr>
                <w:rFonts w:ascii="Arial" w:hAnsi="Arial" w:cs="Arial"/>
                <w:sz w:val="24"/>
                <w:szCs w:val="24"/>
              </w:rPr>
              <w:t>The first thing you need to do is to apply online at e-ikamet.goc.gov.tr according to your application type (first or extension).</w:t>
            </w:r>
          </w:p>
          <w:p w14:paraId="1DDD87B0" w14:textId="77777777" w:rsidR="00C94F35" w:rsidRPr="00C94F35" w:rsidRDefault="00C94F35" w:rsidP="009E68E0">
            <w:pPr>
              <w:pStyle w:val="ListeParagraf"/>
              <w:numPr>
                <w:ilvl w:val="0"/>
                <w:numId w:val="3"/>
              </w:numPr>
              <w:tabs>
                <w:tab w:val="left" w:pos="284"/>
              </w:tabs>
              <w:spacing w:before="257" w:line="276" w:lineRule="auto"/>
              <w:ind w:left="0" w:firstLine="0"/>
              <w:jc w:val="both"/>
              <w:rPr>
                <w:rFonts w:ascii="Arial" w:hAnsi="Arial" w:cs="Arial"/>
                <w:sz w:val="24"/>
                <w:szCs w:val="24"/>
              </w:rPr>
            </w:pPr>
            <w:r w:rsidRPr="00C94F35">
              <w:rPr>
                <w:rFonts w:ascii="Arial" w:hAnsi="Arial" w:cs="Arial"/>
                <w:sz w:val="24"/>
                <w:szCs w:val="24"/>
              </w:rPr>
              <w:t>After printing out the online application form, if there is no fingerprint No. under the foreigner's ID No. on the application form, you should go to one of the immigration offices that accept fingerprints with your current student certificate and passport and give your fingerprints without wasting time.</w:t>
            </w:r>
          </w:p>
          <w:p w14:paraId="56AB1DBD" w14:textId="77777777" w:rsidR="00C94F35" w:rsidRPr="00C94F35" w:rsidRDefault="00C94F35" w:rsidP="009E68E0">
            <w:pPr>
              <w:pStyle w:val="ListeParagraf"/>
              <w:numPr>
                <w:ilvl w:val="0"/>
                <w:numId w:val="3"/>
              </w:numPr>
              <w:tabs>
                <w:tab w:val="left" w:pos="284"/>
              </w:tabs>
              <w:spacing w:before="257" w:line="276" w:lineRule="auto"/>
              <w:ind w:left="0" w:firstLine="0"/>
              <w:jc w:val="both"/>
              <w:rPr>
                <w:rFonts w:ascii="Arial" w:hAnsi="Arial" w:cs="Arial"/>
                <w:sz w:val="24"/>
                <w:szCs w:val="24"/>
              </w:rPr>
            </w:pPr>
            <w:r w:rsidRPr="00C94F35">
              <w:rPr>
                <w:rFonts w:ascii="Arial" w:hAnsi="Arial" w:cs="Arial"/>
                <w:sz w:val="24"/>
                <w:szCs w:val="24"/>
              </w:rPr>
              <w:t>After fingerprinting, you should prepare the following documents.</w:t>
            </w:r>
          </w:p>
          <w:p w14:paraId="169B4123" w14:textId="7DA0BB57" w:rsidR="00C94F35" w:rsidRPr="00C94F35" w:rsidRDefault="00C94F35" w:rsidP="009E68E0">
            <w:pPr>
              <w:pStyle w:val="ListeParagraf"/>
              <w:numPr>
                <w:ilvl w:val="0"/>
                <w:numId w:val="3"/>
              </w:numPr>
              <w:tabs>
                <w:tab w:val="left" w:pos="284"/>
              </w:tabs>
              <w:spacing w:before="257" w:line="276" w:lineRule="auto"/>
              <w:ind w:left="0" w:firstLine="0"/>
              <w:jc w:val="both"/>
              <w:rPr>
                <w:rFonts w:ascii="Arial" w:hAnsi="Arial" w:cs="Arial"/>
                <w:sz w:val="24"/>
                <w:szCs w:val="24"/>
              </w:rPr>
            </w:pPr>
            <w:r w:rsidRPr="00C94F35">
              <w:rPr>
                <w:rFonts w:ascii="Arial" w:hAnsi="Arial" w:cs="Arial"/>
                <w:sz w:val="24"/>
                <w:szCs w:val="24"/>
              </w:rPr>
              <w:t>Finally, you must submit the documents you have prepared to the A-1019 No.lu international student unit room located in the Stone Building of our university in a pink file that you can obtain from Yıldız Stor on campus. DO NOT WAIT FOR THE APPOINTMENT DATE DETERMINED BY THE IMMIGRATION ADMINISTRATION!!</w:t>
            </w:r>
          </w:p>
        </w:tc>
      </w:tr>
    </w:tbl>
    <w:p w14:paraId="7496614D" w14:textId="77777777" w:rsidR="00C94F35" w:rsidRPr="00C94F35" w:rsidRDefault="00C94F35" w:rsidP="00C94F35">
      <w:pPr>
        <w:pStyle w:val="ListeParagraf"/>
        <w:tabs>
          <w:tab w:val="left" w:pos="284"/>
        </w:tabs>
        <w:spacing w:before="257" w:line="276" w:lineRule="auto"/>
        <w:ind w:left="0" w:firstLine="0"/>
        <w:jc w:val="both"/>
        <w:rPr>
          <w:rFonts w:ascii="Arial" w:hAnsi="Arial" w:cs="Arial"/>
          <w:sz w:val="24"/>
          <w:szCs w:val="24"/>
        </w:rPr>
      </w:pPr>
    </w:p>
    <w:tbl>
      <w:tblPr>
        <w:tblStyle w:val="TabloKlavuzu"/>
        <w:tblW w:w="0" w:type="auto"/>
        <w:tblLook w:val="04A0" w:firstRow="1" w:lastRow="0" w:firstColumn="1" w:lastColumn="0" w:noHBand="0" w:noVBand="1"/>
      </w:tblPr>
      <w:tblGrid>
        <w:gridCol w:w="9203"/>
      </w:tblGrid>
      <w:tr w:rsidR="00C94F35" w:rsidRPr="00C94F35" w14:paraId="1D4CC02F" w14:textId="77777777">
        <w:tc>
          <w:tcPr>
            <w:tcW w:w="9429" w:type="dxa"/>
          </w:tcPr>
          <w:p w14:paraId="4F9B8BBD" w14:textId="77777777" w:rsidR="00C94F35" w:rsidRPr="00C94F35" w:rsidRDefault="00C94F35" w:rsidP="000E4B5C">
            <w:pPr>
              <w:spacing w:before="223" w:line="276" w:lineRule="auto"/>
              <w:jc w:val="center"/>
              <w:rPr>
                <w:rFonts w:ascii="Arial" w:hAnsi="Arial" w:cs="Arial"/>
                <w:b/>
                <w:sz w:val="24"/>
                <w:szCs w:val="24"/>
              </w:rPr>
            </w:pPr>
            <w:r w:rsidRPr="00C94F35">
              <w:rPr>
                <w:rFonts w:ascii="Arial" w:hAnsi="Arial" w:cs="Arial"/>
                <w:b/>
                <w:sz w:val="24"/>
                <w:szCs w:val="24"/>
                <w:highlight w:val="cyan"/>
              </w:rPr>
              <w:t>AFTER APPLICATION</w:t>
            </w:r>
          </w:p>
        </w:tc>
      </w:tr>
      <w:tr w:rsidR="00C94F35" w:rsidRPr="00C94F35" w14:paraId="4A0EDE32" w14:textId="77777777" w:rsidTr="002F0929">
        <w:trPr>
          <w:trHeight w:val="416"/>
        </w:trPr>
        <w:tc>
          <w:tcPr>
            <w:tcW w:w="9429" w:type="dxa"/>
          </w:tcPr>
          <w:p w14:paraId="726C975E"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proofErr w:type="spellStart"/>
            <w:r w:rsidRPr="00C94F35">
              <w:rPr>
                <w:rFonts w:ascii="Arial" w:hAnsi="Arial" w:cs="Arial"/>
                <w:sz w:val="24"/>
                <w:szCs w:val="24"/>
              </w:rPr>
              <w:t>After</w:t>
            </w:r>
            <w:proofErr w:type="spellEnd"/>
            <w:r w:rsidRPr="00C94F35">
              <w:rPr>
                <w:rFonts w:ascii="Arial" w:hAnsi="Arial" w:cs="Arial"/>
                <w:sz w:val="24"/>
                <w:szCs w:val="24"/>
              </w:rPr>
              <w:t xml:space="preserve"> </w:t>
            </w:r>
            <w:proofErr w:type="spellStart"/>
            <w:r w:rsidRPr="00C94F35">
              <w:rPr>
                <w:rFonts w:ascii="Arial" w:hAnsi="Arial" w:cs="Arial"/>
                <w:sz w:val="24"/>
                <w:szCs w:val="24"/>
              </w:rPr>
              <w:t>filing</w:t>
            </w:r>
            <w:proofErr w:type="spellEnd"/>
            <w:r w:rsidRPr="00C94F35">
              <w:rPr>
                <w:rFonts w:ascii="Arial" w:hAnsi="Arial" w:cs="Arial"/>
                <w:sz w:val="24"/>
                <w:szCs w:val="24"/>
              </w:rPr>
              <w:t xml:space="preserve"> an online application, the documents must be delivered to the office No.lu A-1019 within 7 days.</w:t>
            </w:r>
          </w:p>
          <w:p w14:paraId="4AF7D746"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The submission of your documents to the Immigration Office is done only by our university!</w:t>
            </w:r>
          </w:p>
          <w:p w14:paraId="210A8873"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 xml:space="preserve">When you come to our office to submit documents, you must have your </w:t>
            </w:r>
            <w:proofErr w:type="spellStart"/>
            <w:r w:rsidRPr="00C94F35">
              <w:rPr>
                <w:rFonts w:ascii="Arial" w:hAnsi="Arial" w:cs="Arial"/>
                <w:sz w:val="24"/>
                <w:szCs w:val="24"/>
              </w:rPr>
              <w:t>original</w:t>
            </w:r>
            <w:proofErr w:type="spellEnd"/>
            <w:r w:rsidRPr="00C94F35">
              <w:rPr>
                <w:rFonts w:ascii="Arial" w:hAnsi="Arial" w:cs="Arial"/>
                <w:sz w:val="24"/>
                <w:szCs w:val="24"/>
              </w:rPr>
              <w:t xml:space="preserve"> </w:t>
            </w:r>
            <w:proofErr w:type="spellStart"/>
            <w:r w:rsidRPr="00C94F35">
              <w:rPr>
                <w:rFonts w:ascii="Arial" w:hAnsi="Arial" w:cs="Arial"/>
                <w:sz w:val="24"/>
                <w:szCs w:val="24"/>
              </w:rPr>
              <w:t>passport</w:t>
            </w:r>
            <w:proofErr w:type="spellEnd"/>
            <w:r w:rsidRPr="00C94F35">
              <w:rPr>
                <w:rFonts w:ascii="Arial" w:hAnsi="Arial" w:cs="Arial"/>
                <w:sz w:val="24"/>
                <w:szCs w:val="24"/>
              </w:rPr>
              <w:t xml:space="preserve"> </w:t>
            </w:r>
            <w:proofErr w:type="spellStart"/>
            <w:r w:rsidRPr="00C94F35">
              <w:rPr>
                <w:rFonts w:ascii="Arial" w:hAnsi="Arial" w:cs="Arial"/>
                <w:sz w:val="24"/>
                <w:szCs w:val="24"/>
              </w:rPr>
              <w:t>with</w:t>
            </w:r>
            <w:proofErr w:type="spellEnd"/>
            <w:r w:rsidRPr="00C94F35">
              <w:rPr>
                <w:rFonts w:ascii="Arial" w:hAnsi="Arial" w:cs="Arial"/>
                <w:sz w:val="24"/>
                <w:szCs w:val="24"/>
              </w:rPr>
              <w:t xml:space="preserve"> </w:t>
            </w:r>
            <w:proofErr w:type="spellStart"/>
            <w:r w:rsidRPr="00C94F35">
              <w:rPr>
                <w:rFonts w:ascii="Arial" w:hAnsi="Arial" w:cs="Arial"/>
                <w:sz w:val="24"/>
                <w:szCs w:val="24"/>
              </w:rPr>
              <w:t>you</w:t>
            </w:r>
            <w:proofErr w:type="spellEnd"/>
            <w:r w:rsidRPr="00C94F35">
              <w:rPr>
                <w:rFonts w:ascii="Arial" w:hAnsi="Arial" w:cs="Arial"/>
                <w:sz w:val="24"/>
                <w:szCs w:val="24"/>
              </w:rPr>
              <w:t>.</w:t>
            </w:r>
          </w:p>
          <w:p w14:paraId="2C216C76"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 xml:space="preserve">After the submission of your documents to the Provincial Migration Office, information about all processes is made directly to you by the office, at this stage, the immigration office will take care of all your questions instead of the university. You can follow up your file on the website of the migration administration and </w:t>
            </w:r>
            <w:r w:rsidRPr="00C94F35">
              <w:rPr>
                <w:rFonts w:ascii="Arial" w:hAnsi="Arial" w:cs="Arial"/>
                <w:b/>
                <w:sz w:val="24"/>
                <w:szCs w:val="24"/>
              </w:rPr>
              <w:t xml:space="preserve"> contact the Migration Management on the 157 YIMER </w:t>
            </w:r>
            <w:r w:rsidRPr="00C94F35">
              <w:rPr>
                <w:rFonts w:ascii="Arial" w:hAnsi="Arial" w:cs="Arial"/>
                <w:sz w:val="24"/>
                <w:szCs w:val="24"/>
              </w:rPr>
              <w:t>extension line.</w:t>
            </w:r>
          </w:p>
          <w:p w14:paraId="194AA5B0"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 xml:space="preserve">After receiving your residence card, send the front/back image of your residence card to the admissions@yildiz.edu.tr address, including your student number, in order to update </w:t>
            </w:r>
            <w:proofErr w:type="spellStart"/>
            <w:r w:rsidRPr="00C94F35">
              <w:rPr>
                <w:rFonts w:ascii="Arial" w:hAnsi="Arial" w:cs="Arial"/>
                <w:sz w:val="24"/>
                <w:szCs w:val="24"/>
              </w:rPr>
              <w:t>your</w:t>
            </w:r>
            <w:proofErr w:type="spellEnd"/>
            <w:r w:rsidRPr="00C94F35">
              <w:rPr>
                <w:rFonts w:ascii="Arial" w:hAnsi="Arial" w:cs="Arial"/>
                <w:sz w:val="24"/>
                <w:szCs w:val="24"/>
              </w:rPr>
              <w:t xml:space="preserve"> </w:t>
            </w:r>
            <w:proofErr w:type="spellStart"/>
            <w:r w:rsidRPr="00C94F35">
              <w:rPr>
                <w:rFonts w:ascii="Arial" w:hAnsi="Arial" w:cs="Arial"/>
                <w:sz w:val="24"/>
                <w:szCs w:val="24"/>
              </w:rPr>
              <w:t>identity</w:t>
            </w:r>
            <w:proofErr w:type="spellEnd"/>
            <w:r w:rsidRPr="00C94F35">
              <w:rPr>
                <w:rFonts w:ascii="Arial" w:hAnsi="Arial" w:cs="Arial"/>
                <w:sz w:val="24"/>
                <w:szCs w:val="24"/>
              </w:rPr>
              <w:t xml:space="preserve"> </w:t>
            </w:r>
            <w:proofErr w:type="spellStart"/>
            <w:r w:rsidRPr="00C94F35">
              <w:rPr>
                <w:rFonts w:ascii="Arial" w:hAnsi="Arial" w:cs="Arial"/>
                <w:sz w:val="24"/>
                <w:szCs w:val="24"/>
              </w:rPr>
              <w:t>information</w:t>
            </w:r>
            <w:proofErr w:type="spellEnd"/>
            <w:r w:rsidRPr="00C94F35">
              <w:rPr>
                <w:rFonts w:ascii="Arial" w:hAnsi="Arial" w:cs="Arial"/>
                <w:sz w:val="24"/>
                <w:szCs w:val="24"/>
              </w:rPr>
              <w:t xml:space="preserve"> </w:t>
            </w:r>
            <w:hyperlink r:id="rId5"/>
            <w:r w:rsidRPr="00C94F35">
              <w:rPr>
                <w:rFonts w:ascii="Arial" w:hAnsi="Arial" w:cs="Arial"/>
                <w:b/>
                <w:spacing w:val="40"/>
                <w:sz w:val="24"/>
                <w:szCs w:val="24"/>
              </w:rPr>
              <w:t xml:space="preserve"> </w:t>
            </w:r>
          </w:p>
          <w:p w14:paraId="24757B7B" w14:textId="5FC31AF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 xml:space="preserve">It takes approximately 90 days for your residence card to be finalized, your card will be delivered to the address you have specified by PTT cargo and the information will </w:t>
            </w:r>
            <w:r w:rsidRPr="00C94F35">
              <w:rPr>
                <w:rFonts w:ascii="Arial" w:hAnsi="Arial" w:cs="Arial"/>
                <w:sz w:val="24"/>
                <w:szCs w:val="24"/>
              </w:rPr>
              <w:lastRenderedPageBreak/>
              <w:t>be made to your phone number by the Migration Administration.</w:t>
            </w:r>
          </w:p>
        </w:tc>
      </w:tr>
    </w:tbl>
    <w:p w14:paraId="646487F0" w14:textId="77777777" w:rsidR="008A43A4" w:rsidRDefault="008A43A4" w:rsidP="00145A03">
      <w:pPr>
        <w:pStyle w:val="Balk1"/>
        <w:spacing w:line="276" w:lineRule="auto"/>
        <w:ind w:left="0"/>
        <w:jc w:val="center"/>
        <w:rPr>
          <w:rFonts w:ascii="Arial" w:hAnsi="Arial" w:cs="Arial"/>
          <w:sz w:val="24"/>
          <w:szCs w:val="24"/>
          <w:highlight w:val="cyan"/>
        </w:rPr>
      </w:pPr>
    </w:p>
    <w:p w14:paraId="796A2721" w14:textId="77777777" w:rsidR="00C94F35" w:rsidRDefault="00C94F35" w:rsidP="00145A03">
      <w:pPr>
        <w:pStyle w:val="Balk1"/>
        <w:spacing w:line="276" w:lineRule="auto"/>
        <w:ind w:left="0"/>
        <w:jc w:val="center"/>
        <w:rPr>
          <w:rFonts w:ascii="Arial" w:hAnsi="Arial" w:cs="Arial"/>
          <w:sz w:val="24"/>
          <w:szCs w:val="24"/>
          <w:highlight w:val="cyan"/>
        </w:rPr>
      </w:pPr>
    </w:p>
    <w:p w14:paraId="02CCB7A7" w14:textId="77777777" w:rsidR="008A43A4" w:rsidRDefault="008A43A4" w:rsidP="00145A03">
      <w:pPr>
        <w:pStyle w:val="Balk1"/>
        <w:spacing w:line="276" w:lineRule="auto"/>
        <w:ind w:left="0"/>
        <w:jc w:val="center"/>
        <w:rPr>
          <w:rFonts w:ascii="Arial" w:hAnsi="Arial" w:cs="Arial"/>
          <w:sz w:val="24"/>
          <w:szCs w:val="24"/>
          <w:highlight w:val="cyan"/>
        </w:rPr>
      </w:pPr>
    </w:p>
    <w:tbl>
      <w:tblPr>
        <w:tblStyle w:val="TabloKlavuzu"/>
        <w:tblW w:w="0" w:type="auto"/>
        <w:tblLook w:val="04A0" w:firstRow="1" w:lastRow="0" w:firstColumn="1" w:lastColumn="0" w:noHBand="0" w:noVBand="1"/>
      </w:tblPr>
      <w:tblGrid>
        <w:gridCol w:w="9203"/>
      </w:tblGrid>
      <w:tr w:rsidR="00C94F35" w:rsidRPr="00C94F35" w14:paraId="7AD174BD" w14:textId="77777777">
        <w:tc>
          <w:tcPr>
            <w:tcW w:w="9429" w:type="dxa"/>
          </w:tcPr>
          <w:p w14:paraId="6F3FBA0D" w14:textId="77777777" w:rsidR="00C94F35" w:rsidRPr="00C94F35" w:rsidRDefault="00C94F35" w:rsidP="007A6CBA">
            <w:pPr>
              <w:pStyle w:val="Balk1"/>
              <w:spacing w:line="276" w:lineRule="auto"/>
              <w:ind w:left="0"/>
              <w:jc w:val="center"/>
              <w:rPr>
                <w:rFonts w:ascii="Arial" w:hAnsi="Arial" w:cs="Arial"/>
                <w:sz w:val="24"/>
                <w:szCs w:val="24"/>
              </w:rPr>
            </w:pPr>
            <w:r w:rsidRPr="00C94F35">
              <w:rPr>
                <w:rFonts w:ascii="Arial" w:hAnsi="Arial" w:cs="Arial"/>
                <w:sz w:val="24"/>
                <w:szCs w:val="24"/>
                <w:highlight w:val="cyan"/>
              </w:rPr>
              <w:t>DOCUMENTS YOU NEED TO PREPARE FOR RESIDENCE PERMIT</w:t>
            </w:r>
          </w:p>
        </w:tc>
      </w:tr>
      <w:tr w:rsidR="00C94F35" w:rsidRPr="00C94F35" w14:paraId="35E56B85" w14:textId="77777777" w:rsidTr="00C94F35">
        <w:trPr>
          <w:trHeight w:val="3134"/>
        </w:trPr>
        <w:tc>
          <w:tcPr>
            <w:tcW w:w="9429" w:type="dxa"/>
          </w:tcPr>
          <w:p w14:paraId="4409D81E"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Residence permit registration/application form (signed by the student)</w:t>
            </w:r>
          </w:p>
          <w:p w14:paraId="48B4C01A"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Passport or passport substitute document (in the form of original seen)</w:t>
            </w:r>
          </w:p>
          <w:p w14:paraId="593A910B"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Document showing student status</w:t>
            </w:r>
          </w:p>
          <w:p w14:paraId="36DB268B"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Lease Contract or Undertaking (Notarized)</w:t>
            </w:r>
          </w:p>
          <w:p w14:paraId="10626A48"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 xml:space="preserve">4 </w:t>
            </w:r>
            <w:proofErr w:type="spellStart"/>
            <w:r w:rsidRPr="00C94F35">
              <w:rPr>
                <w:rFonts w:ascii="Arial" w:hAnsi="Arial" w:cs="Arial"/>
                <w:bCs/>
                <w:sz w:val="24"/>
                <w:szCs w:val="24"/>
              </w:rPr>
              <w:t>biometric</w:t>
            </w:r>
            <w:proofErr w:type="spellEnd"/>
            <w:r w:rsidRPr="00C94F35">
              <w:rPr>
                <w:rFonts w:ascii="Arial" w:hAnsi="Arial" w:cs="Arial"/>
                <w:bCs/>
                <w:sz w:val="24"/>
                <w:szCs w:val="24"/>
              </w:rPr>
              <w:t xml:space="preserve"> </w:t>
            </w:r>
            <w:proofErr w:type="spellStart"/>
            <w:r w:rsidRPr="00C94F35">
              <w:rPr>
                <w:rFonts w:ascii="Arial" w:hAnsi="Arial" w:cs="Arial"/>
                <w:bCs/>
                <w:sz w:val="24"/>
                <w:szCs w:val="24"/>
              </w:rPr>
              <w:t>photos</w:t>
            </w:r>
            <w:proofErr w:type="spellEnd"/>
          </w:p>
          <w:p w14:paraId="2A940015"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Valid health insurance (GSS or private health insurance covering the residence permit request period)</w:t>
            </w:r>
          </w:p>
          <w:p w14:paraId="0AD3FAC0"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Application Fee Payment Printout</w:t>
            </w:r>
          </w:p>
          <w:p w14:paraId="0E6C0E1B" w14:textId="77777777" w:rsidR="00C94F35" w:rsidRPr="00E27AAF" w:rsidRDefault="00C94F35" w:rsidP="007A6CBA">
            <w:pPr>
              <w:pStyle w:val="ListeParagraf"/>
              <w:numPr>
                <w:ilvl w:val="0"/>
                <w:numId w:val="6"/>
              </w:numPr>
              <w:spacing w:before="1" w:line="276" w:lineRule="auto"/>
              <w:rPr>
                <w:rFonts w:ascii="Arial" w:hAnsi="Arial" w:cs="Arial"/>
                <w:b/>
                <w:sz w:val="24"/>
                <w:szCs w:val="24"/>
              </w:rPr>
            </w:pPr>
            <w:r w:rsidRPr="00C94F35">
              <w:rPr>
                <w:rFonts w:ascii="Arial" w:hAnsi="Arial" w:cs="Arial"/>
                <w:bCs/>
                <w:sz w:val="24"/>
                <w:szCs w:val="24"/>
              </w:rPr>
              <w:t>UETS Form</w:t>
            </w:r>
          </w:p>
          <w:p w14:paraId="507865C7" w14:textId="69479A42" w:rsidR="00E27AAF" w:rsidRPr="00C94F35" w:rsidRDefault="00E27AAF" w:rsidP="007A6CBA">
            <w:pPr>
              <w:pStyle w:val="ListeParagraf"/>
              <w:numPr>
                <w:ilvl w:val="0"/>
                <w:numId w:val="6"/>
              </w:numPr>
              <w:spacing w:before="1" w:line="276" w:lineRule="auto"/>
              <w:rPr>
                <w:rFonts w:ascii="Arial" w:hAnsi="Arial" w:cs="Arial"/>
                <w:b/>
                <w:sz w:val="24"/>
                <w:szCs w:val="24"/>
              </w:rPr>
            </w:pPr>
            <w:hyperlink w:anchor="_DİKKAT_EDİLMESİ_GEREKEN" w:history="1">
              <w:r w:rsidRPr="001A1AA2">
                <w:rPr>
                  <w:rStyle w:val="Kpr"/>
                  <w:rFonts w:ascii="Arial" w:hAnsi="Arial" w:cs="Arial"/>
                  <w:b/>
                  <w:bCs/>
                  <w:color w:val="0070C0"/>
                  <w:sz w:val="24"/>
                  <w:szCs w:val="24"/>
                </w:rPr>
                <w:t>Also, please CLICK HERE for the points to be considered.</w:t>
              </w:r>
            </w:hyperlink>
            <w:r w:rsidRPr="001A1AA2">
              <w:rPr>
                <w:rFonts w:ascii="Arial" w:hAnsi="Arial" w:cs="Arial"/>
                <w:b/>
                <w:bCs/>
                <w:color w:val="0070C0"/>
                <w:sz w:val="24"/>
                <w:szCs w:val="24"/>
              </w:rPr>
              <w:t xml:space="preserve"> </w:t>
            </w:r>
          </w:p>
        </w:tc>
      </w:tr>
    </w:tbl>
    <w:p w14:paraId="26AB2DD2" w14:textId="77777777" w:rsidR="008A43A4" w:rsidRDefault="008A43A4" w:rsidP="008A43A4">
      <w:pPr>
        <w:spacing w:before="1" w:line="276" w:lineRule="auto"/>
        <w:ind w:hanging="15"/>
        <w:rPr>
          <w:rFonts w:ascii="Arial" w:hAnsi="Arial" w:cs="Arial"/>
          <w:b/>
          <w:sz w:val="24"/>
          <w:szCs w:val="24"/>
        </w:rPr>
      </w:pPr>
    </w:p>
    <w:tbl>
      <w:tblPr>
        <w:tblStyle w:val="TabloKlavuzu"/>
        <w:tblW w:w="0" w:type="auto"/>
        <w:tblLook w:val="04A0" w:firstRow="1" w:lastRow="0" w:firstColumn="1" w:lastColumn="0" w:noHBand="0" w:noVBand="1"/>
      </w:tblPr>
      <w:tblGrid>
        <w:gridCol w:w="9203"/>
      </w:tblGrid>
      <w:tr w:rsidR="00C94F35" w:rsidRPr="00FC3834" w14:paraId="4234A4F8" w14:textId="77777777" w:rsidTr="00DE72ED">
        <w:tc>
          <w:tcPr>
            <w:tcW w:w="9429" w:type="dxa"/>
          </w:tcPr>
          <w:p w14:paraId="157EF2C8" w14:textId="77777777" w:rsidR="00C94F35" w:rsidRPr="00FC3834" w:rsidRDefault="00C94F35" w:rsidP="00DE72ED">
            <w:pPr>
              <w:pStyle w:val="Balk1"/>
              <w:spacing w:line="276" w:lineRule="auto"/>
              <w:ind w:left="0"/>
              <w:jc w:val="center"/>
              <w:rPr>
                <w:rFonts w:ascii="Arial" w:hAnsi="Arial" w:cs="Arial"/>
                <w:sz w:val="24"/>
                <w:szCs w:val="24"/>
              </w:rPr>
            </w:pPr>
            <w:r w:rsidRPr="00FC3834">
              <w:rPr>
                <w:rFonts w:ascii="Arial" w:hAnsi="Arial" w:cs="Arial"/>
                <w:sz w:val="24"/>
                <w:szCs w:val="24"/>
                <w:highlight w:val="yellow"/>
              </w:rPr>
              <w:t>IMMIGRATION OFFICES WHERE YOU CAN GIVE FINGERPRINTS</w:t>
            </w:r>
            <w:r w:rsidRPr="00FC3834">
              <w:rPr>
                <w:rFonts w:ascii="Arial" w:hAnsi="Arial" w:cs="Arial"/>
                <w:spacing w:val="2"/>
                <w:sz w:val="24"/>
                <w:szCs w:val="24"/>
              </w:rPr>
              <w:t>:</w:t>
            </w:r>
          </w:p>
        </w:tc>
      </w:tr>
      <w:tr w:rsidR="00C94F35" w:rsidRPr="00FC3834" w14:paraId="29F4406E" w14:textId="77777777" w:rsidTr="00DE72ED">
        <w:trPr>
          <w:trHeight w:val="1883"/>
        </w:trPr>
        <w:tc>
          <w:tcPr>
            <w:tcW w:w="9429" w:type="dxa"/>
          </w:tcPr>
          <w:p w14:paraId="78A98E6A" w14:textId="77777777" w:rsidR="00C94F35" w:rsidRPr="00FC3834" w:rsidRDefault="00C94F35" w:rsidP="00DE72ED">
            <w:pPr>
              <w:pStyle w:val="ListeParagraf"/>
              <w:numPr>
                <w:ilvl w:val="1"/>
                <w:numId w:val="1"/>
              </w:numPr>
              <w:tabs>
                <w:tab w:val="left" w:pos="1617"/>
              </w:tabs>
              <w:spacing w:before="256" w:line="276" w:lineRule="auto"/>
              <w:ind w:left="993"/>
              <w:jc w:val="both"/>
              <w:rPr>
                <w:rFonts w:ascii="Arial" w:hAnsi="Arial" w:cs="Arial"/>
                <w:b/>
                <w:sz w:val="24"/>
                <w:szCs w:val="24"/>
              </w:rPr>
            </w:pPr>
            <w:r w:rsidRPr="00FC3834">
              <w:rPr>
                <w:rFonts w:ascii="Arial" w:hAnsi="Arial" w:cs="Arial"/>
                <w:b/>
                <w:sz w:val="24"/>
                <w:szCs w:val="24"/>
              </w:rPr>
              <w:t>Istanbul Provincial Directorate of Migration Management</w:t>
            </w:r>
          </w:p>
          <w:p w14:paraId="1BC96DEC" w14:textId="77777777" w:rsidR="00C94F35" w:rsidRPr="00FC3834" w:rsidRDefault="00C94F35" w:rsidP="00DE72ED">
            <w:pPr>
              <w:pStyle w:val="ListeParagraf"/>
              <w:numPr>
                <w:ilvl w:val="1"/>
                <w:numId w:val="1"/>
              </w:numPr>
              <w:tabs>
                <w:tab w:val="left" w:pos="1617"/>
              </w:tabs>
              <w:spacing w:line="276" w:lineRule="auto"/>
              <w:ind w:left="993"/>
              <w:jc w:val="both"/>
              <w:rPr>
                <w:rFonts w:ascii="Arial" w:hAnsi="Arial" w:cs="Arial"/>
                <w:b/>
                <w:sz w:val="24"/>
                <w:szCs w:val="24"/>
              </w:rPr>
            </w:pPr>
            <w:r w:rsidRPr="00FC3834">
              <w:rPr>
                <w:rFonts w:ascii="Arial" w:hAnsi="Arial" w:cs="Arial"/>
                <w:b/>
                <w:sz w:val="24"/>
                <w:szCs w:val="24"/>
              </w:rPr>
              <w:t>Esenyurt District Working Group Presidency</w:t>
            </w:r>
          </w:p>
          <w:p w14:paraId="198AC27D" w14:textId="77777777" w:rsidR="00C94F35" w:rsidRPr="00FC3834" w:rsidRDefault="00C94F35" w:rsidP="00DE72ED">
            <w:pPr>
              <w:pStyle w:val="ListeParagraf"/>
              <w:numPr>
                <w:ilvl w:val="1"/>
                <w:numId w:val="1"/>
              </w:numPr>
              <w:tabs>
                <w:tab w:val="left" w:pos="1617"/>
              </w:tabs>
              <w:spacing w:line="276" w:lineRule="auto"/>
              <w:ind w:left="993"/>
              <w:jc w:val="both"/>
              <w:rPr>
                <w:rFonts w:ascii="Arial" w:hAnsi="Arial" w:cs="Arial"/>
                <w:b/>
                <w:sz w:val="24"/>
                <w:szCs w:val="24"/>
              </w:rPr>
            </w:pPr>
            <w:r w:rsidRPr="00FC3834">
              <w:rPr>
                <w:rFonts w:ascii="Arial" w:hAnsi="Arial" w:cs="Arial"/>
                <w:b/>
                <w:sz w:val="24"/>
                <w:szCs w:val="24"/>
              </w:rPr>
              <w:t>Kumkapı Coordination Center</w:t>
            </w:r>
          </w:p>
          <w:p w14:paraId="7B540162" w14:textId="77777777" w:rsidR="00C94F35" w:rsidRPr="00FC3834" w:rsidRDefault="00C94F35" w:rsidP="00DE72ED">
            <w:pPr>
              <w:pStyle w:val="ListeParagraf"/>
              <w:numPr>
                <w:ilvl w:val="1"/>
                <w:numId w:val="1"/>
              </w:numPr>
              <w:tabs>
                <w:tab w:val="left" w:pos="1617"/>
              </w:tabs>
              <w:spacing w:line="276" w:lineRule="auto"/>
              <w:ind w:left="993"/>
              <w:jc w:val="both"/>
              <w:rPr>
                <w:rFonts w:ascii="Arial" w:hAnsi="Arial" w:cs="Arial"/>
                <w:b/>
                <w:sz w:val="24"/>
                <w:szCs w:val="24"/>
              </w:rPr>
            </w:pPr>
            <w:r w:rsidRPr="00FC3834">
              <w:rPr>
                <w:rFonts w:ascii="Arial" w:hAnsi="Arial" w:cs="Arial"/>
                <w:b/>
                <w:sz w:val="24"/>
                <w:szCs w:val="24"/>
              </w:rPr>
              <w:t xml:space="preserve">Pendik District Working Group Chairmanship, </w:t>
            </w:r>
          </w:p>
          <w:p w14:paraId="60C613D8" w14:textId="77777777" w:rsidR="00C94F35" w:rsidRPr="00FC3834" w:rsidRDefault="00C94F35" w:rsidP="00DE72ED">
            <w:pPr>
              <w:pStyle w:val="ListeParagraf"/>
              <w:numPr>
                <w:ilvl w:val="1"/>
                <w:numId w:val="1"/>
              </w:numPr>
              <w:tabs>
                <w:tab w:val="left" w:pos="1617"/>
              </w:tabs>
              <w:spacing w:line="276" w:lineRule="auto"/>
              <w:ind w:left="993" w:hanging="162"/>
              <w:jc w:val="both"/>
              <w:rPr>
                <w:rFonts w:ascii="Arial" w:hAnsi="Arial" w:cs="Arial"/>
                <w:b/>
                <w:sz w:val="24"/>
                <w:szCs w:val="24"/>
              </w:rPr>
            </w:pPr>
            <w:r w:rsidRPr="00FC3834">
              <w:rPr>
                <w:rFonts w:ascii="Arial" w:hAnsi="Arial" w:cs="Arial"/>
                <w:b/>
                <w:sz w:val="24"/>
                <w:szCs w:val="24"/>
              </w:rPr>
              <w:t>Sultanbeyli District Working Group Presidency</w:t>
            </w:r>
          </w:p>
        </w:tc>
      </w:tr>
    </w:tbl>
    <w:p w14:paraId="14F4FC47" w14:textId="77777777" w:rsidR="00C94F35" w:rsidRDefault="00C94F35" w:rsidP="008A43A4">
      <w:pPr>
        <w:spacing w:before="1" w:line="276" w:lineRule="auto"/>
        <w:ind w:hanging="15"/>
        <w:rPr>
          <w:rFonts w:ascii="Arial" w:hAnsi="Arial" w:cs="Arial"/>
          <w:b/>
          <w:sz w:val="24"/>
          <w:szCs w:val="24"/>
        </w:rPr>
      </w:pPr>
    </w:p>
    <w:tbl>
      <w:tblPr>
        <w:tblStyle w:val="TabloKlavuzu"/>
        <w:tblW w:w="0" w:type="auto"/>
        <w:tblLook w:val="04A0" w:firstRow="1" w:lastRow="0" w:firstColumn="1" w:lastColumn="0" w:noHBand="0" w:noVBand="1"/>
      </w:tblPr>
      <w:tblGrid>
        <w:gridCol w:w="9203"/>
      </w:tblGrid>
      <w:tr w:rsidR="00C94F35" w:rsidRPr="00FC3834" w14:paraId="70200703" w14:textId="77777777" w:rsidTr="00DE72ED">
        <w:tc>
          <w:tcPr>
            <w:tcW w:w="9429" w:type="dxa"/>
          </w:tcPr>
          <w:p w14:paraId="0B3AF6F0" w14:textId="77777777" w:rsidR="00C94F35" w:rsidRPr="00FC3834" w:rsidRDefault="00C94F35" w:rsidP="00DE72ED">
            <w:pPr>
              <w:tabs>
                <w:tab w:val="left" w:pos="100"/>
              </w:tabs>
              <w:spacing w:line="276" w:lineRule="auto"/>
              <w:jc w:val="both"/>
              <w:rPr>
                <w:rFonts w:ascii="Arial" w:hAnsi="Arial" w:cs="Arial"/>
                <w:b/>
                <w:sz w:val="24"/>
                <w:szCs w:val="24"/>
              </w:rPr>
            </w:pPr>
            <w:r w:rsidRPr="00FC3834">
              <w:rPr>
                <w:rFonts w:ascii="Arial" w:hAnsi="Arial" w:cs="Arial"/>
                <w:b/>
                <w:sz w:val="24"/>
                <w:szCs w:val="24"/>
              </w:rPr>
              <w:t xml:space="preserve">                 </w:t>
            </w:r>
            <w:r w:rsidRPr="00FC3834">
              <w:rPr>
                <w:rFonts w:ascii="Arial" w:hAnsi="Arial" w:cs="Arial"/>
                <w:b/>
                <w:sz w:val="24"/>
                <w:szCs w:val="24"/>
                <w:highlight w:val="cyan"/>
              </w:rPr>
              <w:t xml:space="preserve">IF THE STUDENT IS UNDER THE AGE OF 18; </w:t>
            </w:r>
          </w:p>
        </w:tc>
      </w:tr>
      <w:tr w:rsidR="00C94F35" w:rsidRPr="00FC3834" w14:paraId="5665455E" w14:textId="77777777" w:rsidTr="00DE72ED">
        <w:trPr>
          <w:trHeight w:val="1649"/>
        </w:trPr>
        <w:tc>
          <w:tcPr>
            <w:tcW w:w="9429" w:type="dxa"/>
          </w:tcPr>
          <w:p w14:paraId="17B9F647" w14:textId="77777777" w:rsidR="00C94F35" w:rsidRPr="00FC3834" w:rsidRDefault="00C94F35" w:rsidP="00DE72ED">
            <w:pPr>
              <w:pStyle w:val="ListeParagraf"/>
              <w:numPr>
                <w:ilvl w:val="0"/>
                <w:numId w:val="8"/>
              </w:numPr>
              <w:tabs>
                <w:tab w:val="left" w:pos="100"/>
              </w:tabs>
              <w:spacing w:line="276" w:lineRule="auto"/>
              <w:jc w:val="both"/>
              <w:rPr>
                <w:rFonts w:ascii="Arial" w:hAnsi="Arial" w:cs="Arial"/>
                <w:b/>
                <w:sz w:val="24"/>
                <w:szCs w:val="24"/>
              </w:rPr>
            </w:pPr>
            <w:r w:rsidRPr="00FC3834">
              <w:rPr>
                <w:rFonts w:ascii="Arial" w:hAnsi="Arial" w:cs="Arial"/>
                <w:b/>
                <w:color w:val="FF0000"/>
                <w:sz w:val="24"/>
                <w:szCs w:val="24"/>
              </w:rPr>
              <w:t>If these documents are to be made in Turkey;</w:t>
            </w:r>
          </w:p>
          <w:p w14:paraId="5429C2C1" w14:textId="77777777" w:rsidR="00C94F35" w:rsidRPr="00FC3834" w:rsidRDefault="00C94F35" w:rsidP="00DE72ED">
            <w:pPr>
              <w:pStyle w:val="ListeParagraf"/>
              <w:numPr>
                <w:ilvl w:val="0"/>
                <w:numId w:val="11"/>
              </w:numPr>
              <w:tabs>
                <w:tab w:val="left" w:pos="100"/>
              </w:tabs>
              <w:spacing w:line="276" w:lineRule="auto"/>
              <w:ind w:left="1560" w:hanging="284"/>
              <w:jc w:val="both"/>
              <w:rPr>
                <w:rFonts w:ascii="Arial" w:hAnsi="Arial" w:cs="Arial"/>
                <w:color w:val="004DBA"/>
                <w:sz w:val="24"/>
                <w:szCs w:val="24"/>
              </w:rPr>
            </w:pPr>
            <w:r w:rsidRPr="00FC3834">
              <w:rPr>
                <w:rFonts w:ascii="Arial" w:hAnsi="Arial" w:cs="Arial"/>
                <w:b/>
                <w:sz w:val="24"/>
                <w:szCs w:val="24"/>
              </w:rPr>
              <w:t>Birth certificate and Mother/Father consent are required</w:t>
            </w:r>
            <w:r w:rsidRPr="00FC3834">
              <w:rPr>
                <w:rFonts w:ascii="Arial" w:hAnsi="Arial" w:cs="Arial"/>
                <w:sz w:val="24"/>
                <w:szCs w:val="24"/>
              </w:rPr>
              <w:t>!</w:t>
            </w:r>
          </w:p>
          <w:p w14:paraId="61215275" w14:textId="77777777" w:rsidR="00C94F35" w:rsidRPr="00FC3834" w:rsidRDefault="00C94F35" w:rsidP="00DE72ED">
            <w:pPr>
              <w:pStyle w:val="ListeParagraf"/>
              <w:numPr>
                <w:ilvl w:val="0"/>
                <w:numId w:val="11"/>
              </w:numPr>
              <w:tabs>
                <w:tab w:val="left" w:pos="100"/>
              </w:tabs>
              <w:spacing w:line="276" w:lineRule="auto"/>
              <w:ind w:left="1560"/>
              <w:jc w:val="both"/>
              <w:rPr>
                <w:rFonts w:ascii="Arial" w:hAnsi="Arial" w:cs="Arial"/>
                <w:color w:val="004DBA"/>
                <w:sz w:val="24"/>
                <w:szCs w:val="24"/>
              </w:rPr>
            </w:pPr>
            <w:r w:rsidRPr="00FC3834">
              <w:rPr>
                <w:rFonts w:ascii="Arial" w:hAnsi="Arial" w:cs="Arial"/>
                <w:b/>
                <w:sz w:val="24"/>
                <w:szCs w:val="24"/>
              </w:rPr>
              <w:t>If there is an Apostille in the birth certificate and letter of consent,</w:t>
            </w:r>
            <w:r w:rsidRPr="00FC3834">
              <w:rPr>
                <w:rFonts w:ascii="Arial" w:hAnsi="Arial" w:cs="Arial"/>
                <w:sz w:val="24"/>
                <w:szCs w:val="24"/>
              </w:rPr>
              <w:t xml:space="preserve"> a  Notary Turkish translation is sufficient in Turkey.</w:t>
            </w:r>
          </w:p>
        </w:tc>
      </w:tr>
      <w:tr w:rsidR="00C94F35" w:rsidRPr="00FC3834" w14:paraId="7A9DE7C8" w14:textId="77777777" w:rsidTr="00DE72ED">
        <w:trPr>
          <w:trHeight w:val="1940"/>
        </w:trPr>
        <w:tc>
          <w:tcPr>
            <w:tcW w:w="9429" w:type="dxa"/>
          </w:tcPr>
          <w:p w14:paraId="06231273" w14:textId="77777777" w:rsidR="00C94F35" w:rsidRPr="00FC3834" w:rsidRDefault="00C94F35" w:rsidP="00DE72ED">
            <w:pPr>
              <w:pStyle w:val="ListeParagraf"/>
              <w:numPr>
                <w:ilvl w:val="0"/>
                <w:numId w:val="8"/>
              </w:numPr>
              <w:tabs>
                <w:tab w:val="left" w:pos="100"/>
              </w:tabs>
              <w:spacing w:line="276" w:lineRule="auto"/>
              <w:jc w:val="both"/>
              <w:rPr>
                <w:rFonts w:ascii="Arial" w:hAnsi="Arial" w:cs="Arial"/>
                <w:b/>
                <w:sz w:val="24"/>
                <w:szCs w:val="24"/>
              </w:rPr>
            </w:pPr>
            <w:r w:rsidRPr="00FC3834">
              <w:rPr>
                <w:rFonts w:ascii="Arial" w:hAnsi="Arial" w:cs="Arial"/>
                <w:b/>
                <w:color w:val="FF0000"/>
                <w:sz w:val="24"/>
                <w:szCs w:val="24"/>
              </w:rPr>
              <w:t>If these documents are to be made in Turkey;</w:t>
            </w:r>
          </w:p>
          <w:p w14:paraId="0A877D74" w14:textId="77777777" w:rsidR="00C94F35" w:rsidRPr="00FC3834" w:rsidRDefault="00C94F35" w:rsidP="00DE72ED">
            <w:pPr>
              <w:pStyle w:val="ListeParagraf"/>
              <w:numPr>
                <w:ilvl w:val="0"/>
                <w:numId w:val="10"/>
              </w:numPr>
              <w:tabs>
                <w:tab w:val="left" w:pos="100"/>
              </w:tabs>
              <w:spacing w:line="276" w:lineRule="auto"/>
              <w:ind w:left="1560"/>
              <w:jc w:val="both"/>
              <w:rPr>
                <w:rFonts w:ascii="Arial" w:hAnsi="Arial" w:cs="Arial"/>
                <w:b/>
                <w:sz w:val="24"/>
                <w:szCs w:val="24"/>
              </w:rPr>
            </w:pPr>
            <w:r w:rsidRPr="00FC3834">
              <w:rPr>
                <w:rFonts w:ascii="Arial" w:hAnsi="Arial" w:cs="Arial"/>
                <w:b/>
                <w:sz w:val="24"/>
                <w:szCs w:val="24"/>
              </w:rPr>
              <w:t>If there is no Apostille in the birth certificate and consent letter,</w:t>
            </w:r>
            <w:r w:rsidRPr="00FC3834">
              <w:rPr>
                <w:rFonts w:ascii="Arial" w:hAnsi="Arial" w:cs="Arial"/>
                <w:sz w:val="24"/>
                <w:szCs w:val="24"/>
              </w:rPr>
              <w:t xml:space="preserve"> the  approval of your Consulate and then the Turkish District Governor is required and a notarized translation.</w:t>
            </w:r>
          </w:p>
          <w:p w14:paraId="0AE47D0C" w14:textId="77777777" w:rsidR="00C94F35" w:rsidRPr="00FC3834" w:rsidRDefault="00C94F35" w:rsidP="00DE72ED">
            <w:pPr>
              <w:pStyle w:val="ListeParagraf"/>
              <w:numPr>
                <w:ilvl w:val="0"/>
                <w:numId w:val="10"/>
              </w:numPr>
              <w:tabs>
                <w:tab w:val="left" w:pos="100"/>
              </w:tabs>
              <w:spacing w:line="276" w:lineRule="auto"/>
              <w:ind w:left="1560"/>
              <w:jc w:val="both"/>
              <w:rPr>
                <w:rFonts w:ascii="Arial" w:hAnsi="Arial" w:cs="Arial"/>
                <w:b/>
                <w:sz w:val="24"/>
                <w:szCs w:val="24"/>
              </w:rPr>
            </w:pPr>
            <w:r w:rsidRPr="00FC3834">
              <w:rPr>
                <w:rFonts w:ascii="Arial" w:hAnsi="Arial" w:cs="Arial"/>
                <w:b/>
                <w:sz w:val="24"/>
                <w:szCs w:val="24"/>
              </w:rPr>
              <w:t>If your documents have the approval of the Embassy, there is no need for the approval of the District Governor!</w:t>
            </w:r>
          </w:p>
        </w:tc>
      </w:tr>
    </w:tbl>
    <w:p w14:paraId="4D4C8299" w14:textId="77777777" w:rsidR="00C94F35" w:rsidRDefault="00C94F35" w:rsidP="008A43A4">
      <w:pPr>
        <w:spacing w:before="1" w:line="276" w:lineRule="auto"/>
        <w:ind w:hanging="15"/>
        <w:rPr>
          <w:rFonts w:ascii="Arial" w:hAnsi="Arial" w:cs="Arial"/>
          <w:b/>
          <w:sz w:val="24"/>
          <w:szCs w:val="24"/>
        </w:rPr>
      </w:pPr>
    </w:p>
    <w:p w14:paraId="65CD3EB9" w14:textId="77777777" w:rsidR="00C94F35" w:rsidRDefault="00C94F35" w:rsidP="008A43A4">
      <w:pPr>
        <w:spacing w:before="1" w:line="276" w:lineRule="auto"/>
        <w:ind w:hanging="15"/>
        <w:rPr>
          <w:rFonts w:ascii="Arial" w:hAnsi="Arial" w:cs="Arial"/>
          <w:b/>
          <w:sz w:val="24"/>
          <w:szCs w:val="24"/>
        </w:rPr>
      </w:pPr>
    </w:p>
    <w:p w14:paraId="36950701" w14:textId="77777777" w:rsidR="00C94F35" w:rsidRDefault="00C94F35" w:rsidP="008A43A4">
      <w:pPr>
        <w:spacing w:before="1" w:line="276" w:lineRule="auto"/>
        <w:ind w:hanging="15"/>
        <w:rPr>
          <w:rFonts w:ascii="Arial" w:hAnsi="Arial" w:cs="Arial"/>
          <w:b/>
          <w:sz w:val="24"/>
          <w:szCs w:val="24"/>
        </w:rPr>
      </w:pPr>
    </w:p>
    <w:p w14:paraId="76F83BB0" w14:textId="77777777" w:rsidR="00C94F35" w:rsidRDefault="00C94F35" w:rsidP="008A43A4">
      <w:pPr>
        <w:spacing w:before="1" w:line="276" w:lineRule="auto"/>
        <w:ind w:hanging="15"/>
        <w:rPr>
          <w:rFonts w:ascii="Arial" w:hAnsi="Arial" w:cs="Arial"/>
          <w:b/>
          <w:sz w:val="24"/>
          <w:szCs w:val="24"/>
        </w:rPr>
      </w:pPr>
    </w:p>
    <w:p w14:paraId="02A2436B" w14:textId="77777777" w:rsidR="00C94F35" w:rsidRDefault="00C94F35" w:rsidP="008A43A4">
      <w:pPr>
        <w:spacing w:before="1" w:line="276" w:lineRule="auto"/>
        <w:ind w:hanging="15"/>
        <w:rPr>
          <w:rFonts w:ascii="Arial" w:hAnsi="Arial" w:cs="Arial"/>
          <w:b/>
          <w:sz w:val="24"/>
          <w:szCs w:val="24"/>
        </w:rPr>
      </w:pPr>
    </w:p>
    <w:p w14:paraId="10BAC13F" w14:textId="77777777" w:rsidR="00C94F35" w:rsidRDefault="00C94F35" w:rsidP="008A43A4">
      <w:pPr>
        <w:spacing w:before="1" w:line="276" w:lineRule="auto"/>
        <w:ind w:hanging="15"/>
        <w:rPr>
          <w:rFonts w:ascii="Arial" w:hAnsi="Arial" w:cs="Arial"/>
          <w:b/>
          <w:sz w:val="24"/>
          <w:szCs w:val="24"/>
        </w:rPr>
      </w:pPr>
    </w:p>
    <w:p w14:paraId="3C15700C" w14:textId="77777777" w:rsidR="00C94F35" w:rsidRDefault="00C94F35" w:rsidP="008A43A4">
      <w:pPr>
        <w:spacing w:before="1" w:line="276" w:lineRule="auto"/>
        <w:ind w:hanging="15"/>
        <w:rPr>
          <w:rFonts w:ascii="Arial" w:hAnsi="Arial" w:cs="Arial"/>
          <w:b/>
          <w:sz w:val="24"/>
          <w:szCs w:val="24"/>
        </w:rPr>
      </w:pPr>
    </w:p>
    <w:p w14:paraId="2A3F8ED8" w14:textId="77777777" w:rsidR="00C94F35" w:rsidRDefault="00C94F35" w:rsidP="008A43A4">
      <w:pPr>
        <w:spacing w:before="1" w:line="276" w:lineRule="auto"/>
        <w:ind w:hanging="15"/>
        <w:rPr>
          <w:rFonts w:ascii="Arial" w:hAnsi="Arial" w:cs="Arial"/>
          <w:b/>
          <w:sz w:val="24"/>
          <w:szCs w:val="24"/>
        </w:rPr>
      </w:pPr>
    </w:p>
    <w:p w14:paraId="357F38D4" w14:textId="77777777" w:rsidR="00C94F35" w:rsidRDefault="00C94F35" w:rsidP="008A43A4">
      <w:pPr>
        <w:spacing w:before="1" w:line="276" w:lineRule="auto"/>
        <w:ind w:hanging="15"/>
        <w:rPr>
          <w:rFonts w:ascii="Arial" w:hAnsi="Arial" w:cs="Arial"/>
          <w:b/>
          <w:sz w:val="24"/>
          <w:szCs w:val="24"/>
        </w:rPr>
      </w:pPr>
    </w:p>
    <w:p w14:paraId="4C715F7E" w14:textId="77777777" w:rsidR="00C94F35" w:rsidRDefault="00C94F35" w:rsidP="008A43A4">
      <w:pPr>
        <w:spacing w:before="1" w:line="276" w:lineRule="auto"/>
        <w:ind w:hanging="15"/>
        <w:rPr>
          <w:rFonts w:ascii="Arial" w:hAnsi="Arial" w:cs="Arial"/>
          <w:b/>
          <w:sz w:val="24"/>
          <w:szCs w:val="24"/>
        </w:rPr>
      </w:pPr>
    </w:p>
    <w:p w14:paraId="454BD66E" w14:textId="77777777" w:rsidR="00C94F35" w:rsidRDefault="00C94F35" w:rsidP="008A43A4">
      <w:pPr>
        <w:spacing w:before="1" w:line="276" w:lineRule="auto"/>
        <w:ind w:hanging="15"/>
        <w:rPr>
          <w:rFonts w:ascii="Arial" w:hAnsi="Arial" w:cs="Arial"/>
          <w:b/>
          <w:sz w:val="24"/>
          <w:szCs w:val="24"/>
        </w:rPr>
      </w:pPr>
    </w:p>
    <w:p w14:paraId="584FFE5D" w14:textId="77777777" w:rsidR="00C94F35" w:rsidRDefault="00C94F35" w:rsidP="001A1AA2">
      <w:pPr>
        <w:spacing w:before="1" w:line="276" w:lineRule="auto"/>
        <w:rPr>
          <w:rFonts w:ascii="Arial" w:hAnsi="Arial" w:cs="Arial"/>
          <w:b/>
          <w:sz w:val="24"/>
          <w:szCs w:val="24"/>
        </w:rPr>
      </w:pPr>
    </w:p>
    <w:p w14:paraId="64C8A811" w14:textId="77777777" w:rsidR="00C94F35" w:rsidRPr="008A43A4" w:rsidRDefault="00C94F35" w:rsidP="008A43A4">
      <w:pPr>
        <w:spacing w:before="1" w:line="276" w:lineRule="auto"/>
        <w:ind w:hanging="15"/>
        <w:rPr>
          <w:rFonts w:ascii="Arial" w:hAnsi="Arial" w:cs="Arial"/>
          <w:b/>
          <w:sz w:val="24"/>
          <w:szCs w:val="24"/>
        </w:rPr>
      </w:pPr>
    </w:p>
    <w:tbl>
      <w:tblPr>
        <w:tblStyle w:val="TabloKlavuzu"/>
        <w:tblW w:w="0" w:type="auto"/>
        <w:tblLook w:val="04A0" w:firstRow="1" w:lastRow="0" w:firstColumn="1" w:lastColumn="0" w:noHBand="0" w:noVBand="1"/>
      </w:tblPr>
      <w:tblGrid>
        <w:gridCol w:w="9203"/>
      </w:tblGrid>
      <w:tr w:rsidR="00C94F35" w:rsidRPr="00C94F35" w14:paraId="606B9C57" w14:textId="77777777">
        <w:tc>
          <w:tcPr>
            <w:tcW w:w="9429" w:type="dxa"/>
          </w:tcPr>
          <w:p w14:paraId="1FAA3979" w14:textId="79675EDC" w:rsidR="00C94F35" w:rsidRPr="001A1AA2" w:rsidRDefault="00E27AAF" w:rsidP="001A1AA2">
            <w:pPr>
              <w:pStyle w:val="Balk1"/>
              <w:ind w:left="0"/>
              <w:jc w:val="center"/>
              <w:rPr>
                <w:sz w:val="32"/>
                <w:szCs w:val="32"/>
              </w:rPr>
            </w:pPr>
            <w:bookmarkStart w:id="0" w:name="_DİKKAT_EDİLMESİ_GEREKEN"/>
            <w:bookmarkEnd w:id="0"/>
            <w:r w:rsidRPr="001A1AA2">
              <w:rPr>
                <w:sz w:val="32"/>
                <w:szCs w:val="32"/>
                <w:highlight w:val="yellow"/>
              </w:rPr>
              <w:t>MATTERS TO BE CONSIDERED!!</w:t>
            </w:r>
          </w:p>
        </w:tc>
      </w:tr>
      <w:tr w:rsidR="00C94F35" w:rsidRPr="00C94F35" w14:paraId="57060CE5" w14:textId="77777777" w:rsidTr="00DA1F6B">
        <w:trPr>
          <w:trHeight w:val="1426"/>
        </w:trPr>
        <w:tc>
          <w:tcPr>
            <w:tcW w:w="9429" w:type="dxa"/>
          </w:tcPr>
          <w:p w14:paraId="1D2E5E39" w14:textId="77777777" w:rsidR="00C94F35" w:rsidRPr="00C94F35" w:rsidRDefault="00C94F35" w:rsidP="009752AE">
            <w:pPr>
              <w:pStyle w:val="GvdeMetni"/>
              <w:spacing w:before="246" w:line="276" w:lineRule="auto"/>
              <w:jc w:val="both"/>
              <w:rPr>
                <w:rFonts w:ascii="Arial" w:hAnsi="Arial" w:cs="Arial"/>
                <w:sz w:val="24"/>
                <w:szCs w:val="24"/>
              </w:rPr>
            </w:pPr>
            <w:r w:rsidRPr="00C94F35">
              <w:rPr>
                <w:rFonts w:ascii="Arial" w:hAnsi="Arial" w:cs="Arial"/>
                <w:sz w:val="24"/>
                <w:szCs w:val="24"/>
              </w:rPr>
              <w:t>There is no need to make an appointment for fingerprinting, you can go directly to the immigration office after taking out the online application form.</w:t>
            </w:r>
          </w:p>
          <w:p w14:paraId="1B599717" w14:textId="16E16EE6" w:rsidR="00C94F35" w:rsidRPr="00C94F35" w:rsidRDefault="00C94F35" w:rsidP="009752AE">
            <w:pPr>
              <w:pStyle w:val="GvdeMetni"/>
              <w:spacing w:before="218" w:line="276" w:lineRule="auto"/>
              <w:jc w:val="both"/>
              <w:rPr>
                <w:rFonts w:ascii="Arial" w:hAnsi="Arial" w:cs="Arial"/>
                <w:sz w:val="24"/>
                <w:szCs w:val="24"/>
              </w:rPr>
            </w:pPr>
            <w:r w:rsidRPr="00C94F35">
              <w:rPr>
                <w:rFonts w:ascii="Arial" w:hAnsi="Arial" w:cs="Arial"/>
                <w:sz w:val="24"/>
                <w:szCs w:val="24"/>
              </w:rPr>
              <w:t>Fingerprints must also be given before extension applications.</w:t>
            </w:r>
          </w:p>
        </w:tc>
      </w:tr>
      <w:tr w:rsidR="00C94F35" w:rsidRPr="00C94F35" w14:paraId="3ED82200" w14:textId="77777777" w:rsidTr="00EF168F">
        <w:trPr>
          <w:trHeight w:val="2053"/>
        </w:trPr>
        <w:tc>
          <w:tcPr>
            <w:tcW w:w="9429" w:type="dxa"/>
          </w:tcPr>
          <w:p w14:paraId="51609B42" w14:textId="77777777" w:rsidR="00C94F35" w:rsidRPr="00C94F35" w:rsidRDefault="00C94F35" w:rsidP="009752AE">
            <w:pPr>
              <w:pStyle w:val="ListeParagraf"/>
              <w:numPr>
                <w:ilvl w:val="0"/>
                <w:numId w:val="7"/>
              </w:numPr>
              <w:spacing w:before="251" w:line="276" w:lineRule="auto"/>
              <w:jc w:val="both"/>
              <w:rPr>
                <w:rFonts w:ascii="Arial" w:hAnsi="Arial" w:cs="Arial"/>
                <w:b/>
                <w:sz w:val="24"/>
                <w:szCs w:val="24"/>
                <w:highlight w:val="magenta"/>
              </w:rPr>
            </w:pPr>
            <w:r w:rsidRPr="00C94F35">
              <w:rPr>
                <w:rFonts w:ascii="Arial" w:hAnsi="Arial" w:cs="Arial"/>
                <w:b/>
                <w:sz w:val="24"/>
                <w:szCs w:val="24"/>
                <w:highlight w:val="magenta"/>
              </w:rPr>
              <w:t>If the Application Type is Extension;</w:t>
            </w:r>
          </w:p>
          <w:p w14:paraId="02310387" w14:textId="77777777" w:rsidR="00C94F35" w:rsidRPr="00C94F35" w:rsidRDefault="00C94F35" w:rsidP="009752AE">
            <w:pPr>
              <w:pStyle w:val="GvdeMetni"/>
              <w:spacing w:before="256" w:line="276" w:lineRule="auto"/>
              <w:jc w:val="both"/>
              <w:rPr>
                <w:rFonts w:ascii="Arial" w:hAnsi="Arial" w:cs="Arial"/>
                <w:sz w:val="24"/>
                <w:szCs w:val="24"/>
                <w:u w:val="single"/>
              </w:rPr>
            </w:pPr>
            <w:r w:rsidRPr="00C94F35">
              <w:rPr>
                <w:rFonts w:ascii="Arial" w:hAnsi="Arial" w:cs="Arial"/>
                <w:sz w:val="24"/>
                <w:szCs w:val="24"/>
                <w:u w:val="single"/>
              </w:rPr>
              <w:t>In extension applications;</w:t>
            </w:r>
          </w:p>
          <w:p w14:paraId="787F1867" w14:textId="2D610FA3" w:rsidR="00C94F35" w:rsidRPr="00C94F35" w:rsidRDefault="00C94F35" w:rsidP="009752AE">
            <w:pPr>
              <w:pStyle w:val="GvdeMetni"/>
              <w:spacing w:before="257" w:line="276" w:lineRule="auto"/>
              <w:jc w:val="both"/>
              <w:rPr>
                <w:rFonts w:ascii="Arial" w:hAnsi="Arial" w:cs="Arial"/>
                <w:b/>
                <w:sz w:val="24"/>
                <w:szCs w:val="24"/>
                <w:highlight w:val="magenta"/>
              </w:rPr>
            </w:pPr>
            <w:r w:rsidRPr="00C94F35">
              <w:rPr>
                <w:rFonts w:ascii="Arial" w:hAnsi="Arial" w:cs="Arial"/>
                <w:sz w:val="24"/>
                <w:szCs w:val="24"/>
              </w:rPr>
              <w:t xml:space="preserve">Instead of a lease contract and a letter of commitment, a barcoded settlement certificate from e-government is required. In addition, a photocopy of the previous residence card must be </w:t>
            </w:r>
            <w:proofErr w:type="spellStart"/>
            <w:r w:rsidRPr="00C94F35">
              <w:rPr>
                <w:rFonts w:ascii="Arial" w:hAnsi="Arial" w:cs="Arial"/>
                <w:sz w:val="24"/>
                <w:szCs w:val="24"/>
              </w:rPr>
              <w:t>included</w:t>
            </w:r>
            <w:proofErr w:type="spellEnd"/>
            <w:r w:rsidRPr="00C94F35">
              <w:rPr>
                <w:rFonts w:ascii="Arial" w:hAnsi="Arial" w:cs="Arial"/>
                <w:sz w:val="24"/>
                <w:szCs w:val="24"/>
              </w:rPr>
              <w:t xml:space="preserve"> in </w:t>
            </w:r>
            <w:proofErr w:type="spellStart"/>
            <w:r w:rsidRPr="00C94F35">
              <w:rPr>
                <w:rFonts w:ascii="Arial" w:hAnsi="Arial" w:cs="Arial"/>
                <w:sz w:val="24"/>
                <w:szCs w:val="24"/>
              </w:rPr>
              <w:t>the</w:t>
            </w:r>
            <w:proofErr w:type="spellEnd"/>
            <w:r w:rsidRPr="00C94F35">
              <w:rPr>
                <w:rFonts w:ascii="Arial" w:hAnsi="Arial" w:cs="Arial"/>
                <w:sz w:val="24"/>
                <w:szCs w:val="24"/>
              </w:rPr>
              <w:t xml:space="preserve"> file.</w:t>
            </w:r>
          </w:p>
        </w:tc>
      </w:tr>
      <w:tr w:rsidR="00C94F35" w:rsidRPr="00C94F35" w14:paraId="39798495" w14:textId="77777777" w:rsidTr="00B37F54">
        <w:trPr>
          <w:trHeight w:val="3162"/>
        </w:trPr>
        <w:tc>
          <w:tcPr>
            <w:tcW w:w="9429" w:type="dxa"/>
          </w:tcPr>
          <w:p w14:paraId="01C2FDB1" w14:textId="77777777" w:rsidR="00C94F35" w:rsidRPr="00C94F35" w:rsidRDefault="00C94F35" w:rsidP="009752AE">
            <w:pPr>
              <w:pStyle w:val="ListeParagraf"/>
              <w:numPr>
                <w:ilvl w:val="0"/>
                <w:numId w:val="7"/>
              </w:numPr>
              <w:spacing w:line="276" w:lineRule="auto"/>
              <w:jc w:val="both"/>
              <w:rPr>
                <w:rFonts w:ascii="Arial" w:hAnsi="Arial" w:cs="Arial"/>
                <w:b/>
                <w:sz w:val="24"/>
                <w:szCs w:val="24"/>
                <w:highlight w:val="magenta"/>
              </w:rPr>
            </w:pPr>
            <w:r w:rsidRPr="00C94F35">
              <w:rPr>
                <w:rFonts w:ascii="Arial" w:hAnsi="Arial" w:cs="Arial"/>
                <w:b/>
                <w:sz w:val="24"/>
                <w:szCs w:val="24"/>
                <w:highlight w:val="magenta"/>
              </w:rPr>
              <w:t>If the Application Type is the First Application;</w:t>
            </w:r>
          </w:p>
          <w:p w14:paraId="308B17D7" w14:textId="77777777" w:rsidR="00C94F35" w:rsidRPr="00C94F35" w:rsidRDefault="00C94F35" w:rsidP="009752AE">
            <w:pPr>
              <w:pStyle w:val="ListeParagraf"/>
              <w:numPr>
                <w:ilvl w:val="0"/>
                <w:numId w:val="13"/>
              </w:numPr>
              <w:spacing w:before="246" w:line="276" w:lineRule="auto"/>
              <w:jc w:val="both"/>
              <w:rPr>
                <w:rFonts w:ascii="Arial" w:hAnsi="Arial" w:cs="Arial"/>
                <w:sz w:val="24"/>
                <w:szCs w:val="24"/>
              </w:rPr>
            </w:pPr>
            <w:r w:rsidRPr="00C94F35">
              <w:rPr>
                <w:rFonts w:ascii="Arial" w:hAnsi="Arial" w:cs="Arial"/>
                <w:b/>
                <w:sz w:val="24"/>
                <w:szCs w:val="24"/>
              </w:rPr>
              <w:t xml:space="preserve">If the Letter of Undertaking will be given and the sponsor is a citizen  of </w:t>
            </w:r>
            <w:r w:rsidRPr="00C94F35">
              <w:rPr>
                <w:rFonts w:ascii="Arial" w:hAnsi="Arial" w:cs="Arial"/>
                <w:sz w:val="24"/>
                <w:szCs w:val="24"/>
              </w:rPr>
              <w:t>the Republic of Turkey, the following documents are required in addition to the sponsor;</w:t>
            </w:r>
          </w:p>
          <w:p w14:paraId="631E50D9" w14:textId="77777777" w:rsidR="00C94F35" w:rsidRPr="00C94F35" w:rsidRDefault="00C94F35" w:rsidP="009752AE">
            <w:pPr>
              <w:pStyle w:val="ListeParagraf"/>
              <w:numPr>
                <w:ilvl w:val="0"/>
                <w:numId w:val="13"/>
              </w:numPr>
              <w:spacing w:before="218" w:line="276" w:lineRule="auto"/>
              <w:ind w:left="1701"/>
              <w:jc w:val="both"/>
              <w:rPr>
                <w:rFonts w:ascii="Arial" w:hAnsi="Arial" w:cs="Arial"/>
                <w:sz w:val="24"/>
                <w:szCs w:val="24"/>
              </w:rPr>
            </w:pPr>
            <w:r w:rsidRPr="00C94F35">
              <w:rPr>
                <w:rFonts w:ascii="Arial" w:hAnsi="Arial" w:cs="Arial"/>
                <w:sz w:val="24"/>
                <w:szCs w:val="24"/>
              </w:rPr>
              <w:t>Certificate of Residence (can be obtained from e-government or from the Mukhtar's Office)</w:t>
            </w:r>
          </w:p>
          <w:p w14:paraId="1D107917" w14:textId="77777777" w:rsidR="00C94F35" w:rsidRPr="00C94F35" w:rsidRDefault="00C94F35" w:rsidP="009752AE">
            <w:pPr>
              <w:pStyle w:val="ListeParagraf"/>
              <w:numPr>
                <w:ilvl w:val="0"/>
                <w:numId w:val="13"/>
              </w:numPr>
              <w:spacing w:before="218" w:line="276" w:lineRule="auto"/>
              <w:ind w:left="1701"/>
              <w:jc w:val="both"/>
              <w:rPr>
                <w:rFonts w:ascii="Arial" w:hAnsi="Arial" w:cs="Arial"/>
                <w:sz w:val="24"/>
                <w:szCs w:val="24"/>
              </w:rPr>
            </w:pPr>
            <w:r w:rsidRPr="00C94F35">
              <w:rPr>
                <w:rFonts w:ascii="Arial" w:hAnsi="Arial" w:cs="Arial"/>
                <w:sz w:val="24"/>
                <w:szCs w:val="24"/>
              </w:rPr>
              <w:t>The Invoice (Water, Electricity, Natural Gas) on behalf of the sponsor must be the original invoice, if not, online invoice and invoice agreements are also valid.</w:t>
            </w:r>
          </w:p>
          <w:p w14:paraId="7ECDD536" w14:textId="1C021C2F" w:rsidR="00C94F35" w:rsidRPr="00C94F35" w:rsidRDefault="00C94F35" w:rsidP="009752AE">
            <w:pPr>
              <w:pStyle w:val="ListeParagraf"/>
              <w:numPr>
                <w:ilvl w:val="0"/>
                <w:numId w:val="13"/>
              </w:numPr>
              <w:spacing w:before="218" w:line="276" w:lineRule="auto"/>
              <w:ind w:left="1701"/>
              <w:jc w:val="both"/>
              <w:rPr>
                <w:rFonts w:ascii="Arial" w:hAnsi="Arial" w:cs="Arial"/>
                <w:b/>
                <w:sz w:val="24"/>
                <w:szCs w:val="24"/>
                <w:highlight w:val="magenta"/>
              </w:rPr>
            </w:pPr>
            <w:r w:rsidRPr="00C94F35">
              <w:rPr>
                <w:rFonts w:ascii="Arial" w:hAnsi="Arial" w:cs="Arial"/>
                <w:sz w:val="24"/>
                <w:szCs w:val="24"/>
              </w:rPr>
              <w:t>Valid Population Registration Sample (to be obtained from e-government)</w:t>
            </w:r>
          </w:p>
        </w:tc>
      </w:tr>
      <w:tr w:rsidR="00C94F35" w:rsidRPr="00C94F35" w14:paraId="2252C503" w14:textId="77777777" w:rsidTr="007B4083">
        <w:trPr>
          <w:trHeight w:val="4865"/>
        </w:trPr>
        <w:tc>
          <w:tcPr>
            <w:tcW w:w="9429" w:type="dxa"/>
          </w:tcPr>
          <w:p w14:paraId="3F09D355" w14:textId="77777777" w:rsidR="00C94F35" w:rsidRPr="00C94F35" w:rsidRDefault="00C94F35" w:rsidP="009752AE">
            <w:pPr>
              <w:pStyle w:val="ListeParagraf"/>
              <w:numPr>
                <w:ilvl w:val="0"/>
                <w:numId w:val="7"/>
              </w:numPr>
              <w:spacing w:before="234" w:line="276" w:lineRule="auto"/>
              <w:jc w:val="both"/>
              <w:rPr>
                <w:rFonts w:ascii="Arial" w:hAnsi="Arial" w:cs="Arial"/>
                <w:sz w:val="24"/>
                <w:szCs w:val="24"/>
              </w:rPr>
            </w:pPr>
            <w:r w:rsidRPr="00C94F35">
              <w:rPr>
                <w:rFonts w:ascii="Arial" w:hAnsi="Arial" w:cs="Arial"/>
                <w:b/>
                <w:sz w:val="24"/>
                <w:szCs w:val="24"/>
                <w:highlight w:val="magenta"/>
              </w:rPr>
              <w:lastRenderedPageBreak/>
              <w:t xml:space="preserve">If the Letter of Undertaking is to be given and the sponsor is a foreigner </w:t>
            </w:r>
            <w:r w:rsidRPr="00C94F35">
              <w:rPr>
                <w:rFonts w:ascii="Arial" w:hAnsi="Arial" w:cs="Arial"/>
                <w:sz w:val="24"/>
                <w:szCs w:val="24"/>
              </w:rPr>
              <w:t>, the following documents are required in addition to the sponsor:</w:t>
            </w:r>
          </w:p>
          <w:p w14:paraId="76FD48CE" w14:textId="77777777" w:rsidR="00C94F35" w:rsidRPr="00C94F35" w:rsidRDefault="00C94F35" w:rsidP="009752AE">
            <w:pPr>
              <w:pStyle w:val="ListeParagraf"/>
              <w:numPr>
                <w:ilvl w:val="0"/>
                <w:numId w:val="12"/>
              </w:numPr>
              <w:tabs>
                <w:tab w:val="left" w:pos="1560"/>
              </w:tabs>
              <w:spacing w:before="218" w:line="276" w:lineRule="auto"/>
              <w:ind w:left="709" w:firstLine="709"/>
              <w:jc w:val="both"/>
              <w:rPr>
                <w:rFonts w:ascii="Arial" w:hAnsi="Arial" w:cs="Arial"/>
                <w:sz w:val="24"/>
                <w:szCs w:val="24"/>
              </w:rPr>
            </w:pPr>
            <w:r w:rsidRPr="00C94F35">
              <w:rPr>
                <w:rFonts w:ascii="Arial" w:hAnsi="Arial" w:cs="Arial"/>
                <w:sz w:val="24"/>
                <w:szCs w:val="24"/>
              </w:rPr>
              <w:t>Certificate of Residence (to be obtained from e-government)</w:t>
            </w:r>
          </w:p>
          <w:p w14:paraId="6DDEFA5F" w14:textId="77777777" w:rsidR="00C94F35" w:rsidRPr="00C94F35" w:rsidRDefault="00C94F35" w:rsidP="009752AE">
            <w:pPr>
              <w:pStyle w:val="ListeParagraf"/>
              <w:numPr>
                <w:ilvl w:val="0"/>
                <w:numId w:val="12"/>
              </w:numPr>
              <w:tabs>
                <w:tab w:val="left" w:pos="1560"/>
                <w:tab w:val="left" w:pos="1952"/>
              </w:tabs>
              <w:spacing w:before="218" w:line="276" w:lineRule="auto"/>
              <w:ind w:left="709" w:firstLine="709"/>
              <w:jc w:val="both"/>
              <w:rPr>
                <w:rFonts w:ascii="Arial" w:hAnsi="Arial" w:cs="Arial"/>
                <w:sz w:val="24"/>
                <w:szCs w:val="24"/>
              </w:rPr>
            </w:pPr>
            <w:r w:rsidRPr="00C94F35">
              <w:rPr>
                <w:rFonts w:ascii="Arial" w:hAnsi="Arial" w:cs="Arial"/>
                <w:sz w:val="24"/>
                <w:szCs w:val="24"/>
              </w:rPr>
              <w:t>The Invoice (Water, Electricity, Natural Gas) on behalf of the sponsor must be the original invoice, if not, online invoice and invoice agreements are also valid.</w:t>
            </w:r>
          </w:p>
          <w:p w14:paraId="1E381250" w14:textId="77777777" w:rsidR="00C94F35" w:rsidRPr="00C94F35" w:rsidRDefault="00C94F35" w:rsidP="009752AE">
            <w:pPr>
              <w:pStyle w:val="ListeParagraf"/>
              <w:numPr>
                <w:ilvl w:val="0"/>
                <w:numId w:val="12"/>
              </w:numPr>
              <w:tabs>
                <w:tab w:val="left" w:pos="1560"/>
                <w:tab w:val="left" w:pos="1930"/>
              </w:tabs>
              <w:spacing w:before="218" w:line="276" w:lineRule="auto"/>
              <w:ind w:left="709" w:firstLine="709"/>
              <w:jc w:val="both"/>
              <w:rPr>
                <w:rFonts w:ascii="Arial" w:hAnsi="Arial" w:cs="Arial"/>
                <w:sz w:val="24"/>
                <w:szCs w:val="24"/>
              </w:rPr>
            </w:pPr>
            <w:r w:rsidRPr="00C94F35">
              <w:rPr>
                <w:rFonts w:ascii="Arial" w:hAnsi="Arial" w:cs="Arial"/>
                <w:sz w:val="24"/>
                <w:szCs w:val="24"/>
              </w:rPr>
              <w:t>Copy of Foreign Identity Card</w:t>
            </w:r>
          </w:p>
          <w:p w14:paraId="68234E04" w14:textId="77777777" w:rsidR="00C94F35" w:rsidRPr="00C94F35" w:rsidRDefault="00C94F35" w:rsidP="009752AE">
            <w:pPr>
              <w:pStyle w:val="ListeParagraf"/>
              <w:numPr>
                <w:ilvl w:val="0"/>
                <w:numId w:val="12"/>
              </w:numPr>
              <w:tabs>
                <w:tab w:val="left" w:pos="1560"/>
                <w:tab w:val="left" w:pos="1930"/>
              </w:tabs>
              <w:spacing w:before="218" w:line="276" w:lineRule="auto"/>
              <w:ind w:left="709" w:firstLine="709"/>
              <w:jc w:val="both"/>
              <w:rPr>
                <w:rFonts w:ascii="Arial" w:hAnsi="Arial" w:cs="Arial"/>
                <w:sz w:val="24"/>
                <w:szCs w:val="24"/>
              </w:rPr>
            </w:pPr>
            <w:r w:rsidRPr="00C94F35">
              <w:rPr>
                <w:rFonts w:ascii="Arial" w:hAnsi="Arial" w:cs="Arial"/>
                <w:sz w:val="24"/>
                <w:szCs w:val="24"/>
              </w:rPr>
              <w:t>Those who will apply for a residence permit for the first time must also have photocopies of the entry seals in the passport and the visa page, if any, in their files.</w:t>
            </w:r>
          </w:p>
          <w:p w14:paraId="6C7D69DA" w14:textId="2D74F02E" w:rsidR="00C94F35" w:rsidRPr="00C94F35" w:rsidRDefault="00C94F35" w:rsidP="009752AE">
            <w:pPr>
              <w:pStyle w:val="ListeParagraf"/>
              <w:numPr>
                <w:ilvl w:val="0"/>
                <w:numId w:val="12"/>
              </w:numPr>
              <w:tabs>
                <w:tab w:val="left" w:pos="1560"/>
                <w:tab w:val="left" w:pos="1930"/>
              </w:tabs>
              <w:spacing w:before="218" w:line="276" w:lineRule="auto"/>
              <w:ind w:left="709" w:firstLine="709"/>
              <w:jc w:val="both"/>
              <w:rPr>
                <w:rFonts w:ascii="Arial" w:hAnsi="Arial" w:cs="Arial"/>
                <w:sz w:val="24"/>
                <w:szCs w:val="24"/>
              </w:rPr>
            </w:pPr>
            <w:r w:rsidRPr="00C94F35">
              <w:rPr>
                <w:rFonts w:ascii="Arial" w:hAnsi="Arial" w:cs="Arial"/>
                <w:sz w:val="24"/>
                <w:szCs w:val="24"/>
              </w:rPr>
              <w:t>Those who will apply for a residence permit for the first time must do so within the visa period specified in the passport.</w:t>
            </w:r>
          </w:p>
        </w:tc>
      </w:tr>
    </w:tbl>
    <w:p w14:paraId="3743CA26" w14:textId="77777777" w:rsidR="00E444A1" w:rsidRPr="008A43A4" w:rsidRDefault="00E444A1" w:rsidP="00145A03">
      <w:pPr>
        <w:tabs>
          <w:tab w:val="left" w:pos="100"/>
        </w:tabs>
        <w:spacing w:line="276" w:lineRule="auto"/>
        <w:jc w:val="both"/>
        <w:rPr>
          <w:rFonts w:ascii="Arial" w:hAnsi="Arial" w:cs="Arial"/>
          <w:color w:val="004DBA"/>
          <w:sz w:val="24"/>
          <w:szCs w:val="24"/>
        </w:rPr>
      </w:pPr>
    </w:p>
    <w:p w14:paraId="0ABDB095" w14:textId="77777777" w:rsidR="00FC3834" w:rsidRDefault="00FC3834" w:rsidP="008A43A4">
      <w:pPr>
        <w:pStyle w:val="Balk1"/>
        <w:spacing w:line="276" w:lineRule="auto"/>
        <w:ind w:left="0"/>
        <w:jc w:val="center"/>
        <w:rPr>
          <w:rFonts w:ascii="Arial" w:hAnsi="Arial" w:cs="Arial"/>
          <w:sz w:val="24"/>
          <w:szCs w:val="24"/>
          <w:highlight w:val="yellow"/>
        </w:rPr>
      </w:pPr>
    </w:p>
    <w:p w14:paraId="3282162E" w14:textId="6EA76D2E" w:rsidR="00E444A1" w:rsidRPr="008A43A4" w:rsidRDefault="00E444A1" w:rsidP="00FC3834">
      <w:pPr>
        <w:pStyle w:val="ListeParagraf"/>
        <w:tabs>
          <w:tab w:val="left" w:pos="1617"/>
        </w:tabs>
        <w:spacing w:line="276" w:lineRule="auto"/>
        <w:ind w:left="0" w:firstLine="0"/>
        <w:jc w:val="both"/>
        <w:rPr>
          <w:rFonts w:ascii="Arial" w:hAnsi="Arial" w:cs="Arial"/>
          <w:b/>
          <w:sz w:val="24"/>
          <w:szCs w:val="24"/>
        </w:rPr>
      </w:pPr>
    </w:p>
    <w:sectPr w:rsidR="00E444A1" w:rsidRPr="008A43A4" w:rsidSect="00C94F35">
      <w:pgSz w:w="12240" w:h="15840"/>
      <w:pgMar w:top="851" w:right="1467" w:bottom="28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0D3"/>
    <w:multiLevelType w:val="hybridMultilevel"/>
    <w:tmpl w:val="A45E5276"/>
    <w:lvl w:ilvl="0" w:tplc="42901038">
      <w:start w:val="2"/>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43367"/>
    <w:multiLevelType w:val="hybridMultilevel"/>
    <w:tmpl w:val="5F3E4F84"/>
    <w:lvl w:ilvl="0" w:tplc="FBDE1BC6">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213E0A"/>
    <w:multiLevelType w:val="hybridMultilevel"/>
    <w:tmpl w:val="CF42A10C"/>
    <w:lvl w:ilvl="0" w:tplc="51F23104">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D68FA"/>
    <w:multiLevelType w:val="hybridMultilevel"/>
    <w:tmpl w:val="0B228ABC"/>
    <w:lvl w:ilvl="0" w:tplc="B03ECB8E">
      <w:start w:val="2"/>
      <w:numFmt w:val="bullet"/>
      <w:lvlText w:val="-"/>
      <w:lvlJc w:val="left"/>
      <w:pPr>
        <w:ind w:left="2880" w:hanging="360"/>
      </w:pPr>
      <w:rPr>
        <w:rFonts w:ascii="Arial" w:eastAsia="Calibr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F394732"/>
    <w:multiLevelType w:val="hybridMultilevel"/>
    <w:tmpl w:val="F7E469E8"/>
    <w:lvl w:ilvl="0" w:tplc="5DB08968">
      <w:numFmt w:val="bullet"/>
      <w:lvlText w:val="•"/>
      <w:lvlJc w:val="left"/>
      <w:pPr>
        <w:ind w:left="2175" w:hanging="138"/>
      </w:pPr>
      <w:rPr>
        <w:rFonts w:ascii="Microsoft Sans Serif" w:eastAsia="Microsoft Sans Serif" w:hAnsi="Microsoft Sans Serif" w:cs="Microsoft Sans Serif" w:hint="default"/>
        <w:spacing w:val="0"/>
        <w:w w:val="102"/>
        <w:lang w:val="tr-TR" w:eastAsia="en-US" w:bidi="ar-SA"/>
      </w:rPr>
    </w:lvl>
    <w:lvl w:ilvl="1" w:tplc="D1DC9DB4">
      <w:numFmt w:val="bullet"/>
      <w:lvlText w:val="•"/>
      <w:lvlJc w:val="left"/>
      <w:pPr>
        <w:ind w:left="1617" w:hanging="163"/>
      </w:pPr>
      <w:rPr>
        <w:rFonts w:ascii="Calibri" w:eastAsia="Calibri" w:hAnsi="Calibri" w:cs="Calibri" w:hint="default"/>
        <w:b/>
        <w:bCs/>
        <w:i w:val="0"/>
        <w:iCs w:val="0"/>
        <w:spacing w:val="0"/>
        <w:w w:val="102"/>
        <w:sz w:val="22"/>
        <w:szCs w:val="22"/>
        <w:lang w:val="tr-TR" w:eastAsia="en-US" w:bidi="ar-SA"/>
      </w:rPr>
    </w:lvl>
    <w:lvl w:ilvl="2" w:tplc="9DC29D3A">
      <w:numFmt w:val="bullet"/>
      <w:lvlText w:val="•"/>
      <w:lvlJc w:val="left"/>
      <w:pPr>
        <w:ind w:left="3177" w:hanging="163"/>
      </w:pPr>
      <w:rPr>
        <w:rFonts w:hint="default"/>
        <w:lang w:val="tr-TR" w:eastAsia="en-US" w:bidi="ar-SA"/>
      </w:rPr>
    </w:lvl>
    <w:lvl w:ilvl="3" w:tplc="417822CE">
      <w:numFmt w:val="bullet"/>
      <w:lvlText w:val="•"/>
      <w:lvlJc w:val="left"/>
      <w:pPr>
        <w:ind w:left="4175" w:hanging="163"/>
      </w:pPr>
      <w:rPr>
        <w:rFonts w:hint="default"/>
        <w:lang w:val="tr-TR" w:eastAsia="en-US" w:bidi="ar-SA"/>
      </w:rPr>
    </w:lvl>
    <w:lvl w:ilvl="4" w:tplc="8326C922">
      <w:numFmt w:val="bullet"/>
      <w:lvlText w:val="•"/>
      <w:lvlJc w:val="left"/>
      <w:pPr>
        <w:ind w:left="5173" w:hanging="163"/>
      </w:pPr>
      <w:rPr>
        <w:rFonts w:hint="default"/>
        <w:lang w:val="tr-TR" w:eastAsia="en-US" w:bidi="ar-SA"/>
      </w:rPr>
    </w:lvl>
    <w:lvl w:ilvl="5" w:tplc="904C44D0">
      <w:numFmt w:val="bullet"/>
      <w:lvlText w:val="•"/>
      <w:lvlJc w:val="left"/>
      <w:pPr>
        <w:ind w:left="6171" w:hanging="163"/>
      </w:pPr>
      <w:rPr>
        <w:rFonts w:hint="default"/>
        <w:lang w:val="tr-TR" w:eastAsia="en-US" w:bidi="ar-SA"/>
      </w:rPr>
    </w:lvl>
    <w:lvl w:ilvl="6" w:tplc="76785AC8">
      <w:numFmt w:val="bullet"/>
      <w:lvlText w:val="•"/>
      <w:lvlJc w:val="left"/>
      <w:pPr>
        <w:ind w:left="7168" w:hanging="163"/>
      </w:pPr>
      <w:rPr>
        <w:rFonts w:hint="default"/>
        <w:lang w:val="tr-TR" w:eastAsia="en-US" w:bidi="ar-SA"/>
      </w:rPr>
    </w:lvl>
    <w:lvl w:ilvl="7" w:tplc="10001064">
      <w:numFmt w:val="bullet"/>
      <w:lvlText w:val="•"/>
      <w:lvlJc w:val="left"/>
      <w:pPr>
        <w:ind w:left="8166" w:hanging="163"/>
      </w:pPr>
      <w:rPr>
        <w:rFonts w:hint="default"/>
        <w:lang w:val="tr-TR" w:eastAsia="en-US" w:bidi="ar-SA"/>
      </w:rPr>
    </w:lvl>
    <w:lvl w:ilvl="8" w:tplc="2BAE08D8">
      <w:numFmt w:val="bullet"/>
      <w:lvlText w:val="•"/>
      <w:lvlJc w:val="left"/>
      <w:pPr>
        <w:ind w:left="9164" w:hanging="163"/>
      </w:pPr>
      <w:rPr>
        <w:rFonts w:hint="default"/>
        <w:lang w:val="tr-TR" w:eastAsia="en-US" w:bidi="ar-SA"/>
      </w:rPr>
    </w:lvl>
  </w:abstractNum>
  <w:abstractNum w:abstractNumId="5" w15:restartNumberingAfterBreak="0">
    <w:nsid w:val="37BF5D45"/>
    <w:multiLevelType w:val="hybridMultilevel"/>
    <w:tmpl w:val="F7DE9386"/>
    <w:lvl w:ilvl="0" w:tplc="B03ECB8E">
      <w:start w:val="2"/>
      <w:numFmt w:val="bullet"/>
      <w:lvlText w:val="-"/>
      <w:lvlJc w:val="left"/>
      <w:pPr>
        <w:ind w:left="2640" w:hanging="360"/>
      </w:pPr>
      <w:rPr>
        <w:rFonts w:ascii="Arial" w:eastAsia="Calibr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439310EF"/>
    <w:multiLevelType w:val="hybridMultilevel"/>
    <w:tmpl w:val="AD2AC0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57A0D60"/>
    <w:multiLevelType w:val="hybridMultilevel"/>
    <w:tmpl w:val="81448D1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4A7C4B35"/>
    <w:multiLevelType w:val="hybridMultilevel"/>
    <w:tmpl w:val="7E60B81E"/>
    <w:lvl w:ilvl="0" w:tplc="D7125742">
      <w:start w:val="1"/>
      <w:numFmt w:val="decimal"/>
      <w:lvlText w:val="%1)"/>
      <w:lvlJc w:val="left"/>
      <w:pPr>
        <w:ind w:left="1455" w:hanging="310"/>
        <w:jc w:val="left"/>
      </w:pPr>
      <w:rPr>
        <w:rFonts w:ascii="Arial" w:eastAsia="Calibri" w:hAnsi="Arial" w:cs="Arial"/>
        <w:b/>
        <w:bCs/>
        <w:i w:val="0"/>
        <w:iCs w:val="0"/>
        <w:spacing w:val="0"/>
        <w:w w:val="102"/>
        <w:sz w:val="22"/>
        <w:szCs w:val="22"/>
        <w:lang w:val="tr-TR" w:eastAsia="en-US" w:bidi="ar-SA"/>
      </w:rPr>
    </w:lvl>
    <w:lvl w:ilvl="1" w:tplc="43322086">
      <w:numFmt w:val="bullet"/>
      <w:lvlText w:val="•"/>
      <w:lvlJc w:val="left"/>
      <w:pPr>
        <w:ind w:left="2430" w:hanging="310"/>
      </w:pPr>
      <w:rPr>
        <w:rFonts w:hint="default"/>
        <w:lang w:val="tr-TR" w:eastAsia="en-US" w:bidi="ar-SA"/>
      </w:rPr>
    </w:lvl>
    <w:lvl w:ilvl="2" w:tplc="281C1A76">
      <w:numFmt w:val="bullet"/>
      <w:lvlText w:val="•"/>
      <w:lvlJc w:val="left"/>
      <w:pPr>
        <w:ind w:left="3400" w:hanging="310"/>
      </w:pPr>
      <w:rPr>
        <w:rFonts w:hint="default"/>
        <w:lang w:val="tr-TR" w:eastAsia="en-US" w:bidi="ar-SA"/>
      </w:rPr>
    </w:lvl>
    <w:lvl w:ilvl="3" w:tplc="A1CEE2D6">
      <w:numFmt w:val="bullet"/>
      <w:lvlText w:val="•"/>
      <w:lvlJc w:val="left"/>
      <w:pPr>
        <w:ind w:left="4370" w:hanging="310"/>
      </w:pPr>
      <w:rPr>
        <w:rFonts w:hint="default"/>
        <w:lang w:val="tr-TR" w:eastAsia="en-US" w:bidi="ar-SA"/>
      </w:rPr>
    </w:lvl>
    <w:lvl w:ilvl="4" w:tplc="DD42CEDC">
      <w:numFmt w:val="bullet"/>
      <w:lvlText w:val="•"/>
      <w:lvlJc w:val="left"/>
      <w:pPr>
        <w:ind w:left="5340" w:hanging="310"/>
      </w:pPr>
      <w:rPr>
        <w:rFonts w:hint="default"/>
        <w:lang w:val="tr-TR" w:eastAsia="en-US" w:bidi="ar-SA"/>
      </w:rPr>
    </w:lvl>
    <w:lvl w:ilvl="5" w:tplc="78420B9A">
      <w:numFmt w:val="bullet"/>
      <w:lvlText w:val="•"/>
      <w:lvlJc w:val="left"/>
      <w:pPr>
        <w:ind w:left="6310" w:hanging="310"/>
      </w:pPr>
      <w:rPr>
        <w:rFonts w:hint="default"/>
        <w:lang w:val="tr-TR" w:eastAsia="en-US" w:bidi="ar-SA"/>
      </w:rPr>
    </w:lvl>
    <w:lvl w:ilvl="6" w:tplc="81DC6D2C">
      <w:numFmt w:val="bullet"/>
      <w:lvlText w:val="•"/>
      <w:lvlJc w:val="left"/>
      <w:pPr>
        <w:ind w:left="7280" w:hanging="310"/>
      </w:pPr>
      <w:rPr>
        <w:rFonts w:hint="default"/>
        <w:lang w:val="tr-TR" w:eastAsia="en-US" w:bidi="ar-SA"/>
      </w:rPr>
    </w:lvl>
    <w:lvl w:ilvl="7" w:tplc="C470B5DE">
      <w:numFmt w:val="bullet"/>
      <w:lvlText w:val="•"/>
      <w:lvlJc w:val="left"/>
      <w:pPr>
        <w:ind w:left="8250" w:hanging="310"/>
      </w:pPr>
      <w:rPr>
        <w:rFonts w:hint="default"/>
        <w:lang w:val="tr-TR" w:eastAsia="en-US" w:bidi="ar-SA"/>
      </w:rPr>
    </w:lvl>
    <w:lvl w:ilvl="8" w:tplc="74FC79C6">
      <w:numFmt w:val="bullet"/>
      <w:lvlText w:val="•"/>
      <w:lvlJc w:val="left"/>
      <w:pPr>
        <w:ind w:left="9220" w:hanging="310"/>
      </w:pPr>
      <w:rPr>
        <w:rFonts w:hint="default"/>
        <w:lang w:val="tr-TR" w:eastAsia="en-US" w:bidi="ar-SA"/>
      </w:rPr>
    </w:lvl>
  </w:abstractNum>
  <w:abstractNum w:abstractNumId="9" w15:restartNumberingAfterBreak="0">
    <w:nsid w:val="56497448"/>
    <w:multiLevelType w:val="hybridMultilevel"/>
    <w:tmpl w:val="CE08B1A0"/>
    <w:lvl w:ilvl="0" w:tplc="E7EE3F6A">
      <w:start w:val="1"/>
      <w:numFmt w:val="decimal"/>
      <w:lvlText w:val="%1)"/>
      <w:lvlJc w:val="left"/>
      <w:pPr>
        <w:ind w:left="1455" w:hanging="295"/>
        <w:jc w:val="left"/>
      </w:pPr>
      <w:rPr>
        <w:rFonts w:ascii="Arial" w:eastAsia="Calibri" w:hAnsi="Arial" w:cs="Arial"/>
        <w:b/>
        <w:bCs/>
        <w:i w:val="0"/>
        <w:iCs w:val="0"/>
        <w:spacing w:val="0"/>
        <w:w w:val="102"/>
        <w:sz w:val="22"/>
        <w:szCs w:val="22"/>
        <w:lang w:val="tr-TR" w:eastAsia="en-US" w:bidi="ar-SA"/>
      </w:rPr>
    </w:lvl>
    <w:lvl w:ilvl="1" w:tplc="2C0649BC">
      <w:numFmt w:val="bullet"/>
      <w:lvlText w:val="•"/>
      <w:lvlJc w:val="left"/>
      <w:pPr>
        <w:ind w:left="2430" w:hanging="295"/>
      </w:pPr>
      <w:rPr>
        <w:rFonts w:hint="default"/>
        <w:lang w:val="tr-TR" w:eastAsia="en-US" w:bidi="ar-SA"/>
      </w:rPr>
    </w:lvl>
    <w:lvl w:ilvl="2" w:tplc="3EACB08C">
      <w:numFmt w:val="bullet"/>
      <w:lvlText w:val="•"/>
      <w:lvlJc w:val="left"/>
      <w:pPr>
        <w:ind w:left="3400" w:hanging="295"/>
      </w:pPr>
      <w:rPr>
        <w:rFonts w:hint="default"/>
        <w:lang w:val="tr-TR" w:eastAsia="en-US" w:bidi="ar-SA"/>
      </w:rPr>
    </w:lvl>
    <w:lvl w:ilvl="3" w:tplc="9C7CC7FA">
      <w:numFmt w:val="bullet"/>
      <w:lvlText w:val="•"/>
      <w:lvlJc w:val="left"/>
      <w:pPr>
        <w:ind w:left="4370" w:hanging="295"/>
      </w:pPr>
      <w:rPr>
        <w:rFonts w:hint="default"/>
        <w:lang w:val="tr-TR" w:eastAsia="en-US" w:bidi="ar-SA"/>
      </w:rPr>
    </w:lvl>
    <w:lvl w:ilvl="4" w:tplc="4162C10C">
      <w:numFmt w:val="bullet"/>
      <w:lvlText w:val="•"/>
      <w:lvlJc w:val="left"/>
      <w:pPr>
        <w:ind w:left="5340" w:hanging="295"/>
      </w:pPr>
      <w:rPr>
        <w:rFonts w:hint="default"/>
        <w:lang w:val="tr-TR" w:eastAsia="en-US" w:bidi="ar-SA"/>
      </w:rPr>
    </w:lvl>
    <w:lvl w:ilvl="5" w:tplc="834C6470">
      <w:numFmt w:val="bullet"/>
      <w:lvlText w:val="•"/>
      <w:lvlJc w:val="left"/>
      <w:pPr>
        <w:ind w:left="6310" w:hanging="295"/>
      </w:pPr>
      <w:rPr>
        <w:rFonts w:hint="default"/>
        <w:lang w:val="tr-TR" w:eastAsia="en-US" w:bidi="ar-SA"/>
      </w:rPr>
    </w:lvl>
    <w:lvl w:ilvl="6" w:tplc="B8D2D34C">
      <w:numFmt w:val="bullet"/>
      <w:lvlText w:val="•"/>
      <w:lvlJc w:val="left"/>
      <w:pPr>
        <w:ind w:left="7280" w:hanging="295"/>
      </w:pPr>
      <w:rPr>
        <w:rFonts w:hint="default"/>
        <w:lang w:val="tr-TR" w:eastAsia="en-US" w:bidi="ar-SA"/>
      </w:rPr>
    </w:lvl>
    <w:lvl w:ilvl="7" w:tplc="B476C0B8">
      <w:numFmt w:val="bullet"/>
      <w:lvlText w:val="•"/>
      <w:lvlJc w:val="left"/>
      <w:pPr>
        <w:ind w:left="8250" w:hanging="295"/>
      </w:pPr>
      <w:rPr>
        <w:rFonts w:hint="default"/>
        <w:lang w:val="tr-TR" w:eastAsia="en-US" w:bidi="ar-SA"/>
      </w:rPr>
    </w:lvl>
    <w:lvl w:ilvl="8" w:tplc="F7FAB926">
      <w:numFmt w:val="bullet"/>
      <w:lvlText w:val="•"/>
      <w:lvlJc w:val="left"/>
      <w:pPr>
        <w:ind w:left="9220" w:hanging="295"/>
      </w:pPr>
      <w:rPr>
        <w:rFonts w:hint="default"/>
        <w:lang w:val="tr-TR" w:eastAsia="en-US" w:bidi="ar-SA"/>
      </w:rPr>
    </w:lvl>
  </w:abstractNum>
  <w:abstractNum w:abstractNumId="10" w15:restartNumberingAfterBreak="0">
    <w:nsid w:val="5D873E2F"/>
    <w:multiLevelType w:val="hybridMultilevel"/>
    <w:tmpl w:val="6EF6322C"/>
    <w:lvl w:ilvl="0" w:tplc="C98E027A">
      <w:start w:val="3"/>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532C75"/>
    <w:multiLevelType w:val="hybridMultilevel"/>
    <w:tmpl w:val="64D8428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64850D90"/>
    <w:multiLevelType w:val="hybridMultilevel"/>
    <w:tmpl w:val="C17E9F92"/>
    <w:lvl w:ilvl="0" w:tplc="B03ECB8E">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AC10AE"/>
    <w:multiLevelType w:val="hybridMultilevel"/>
    <w:tmpl w:val="EC66A082"/>
    <w:lvl w:ilvl="0" w:tplc="8B8E3B38">
      <w:start w:val="2"/>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710608">
    <w:abstractNumId w:val="4"/>
  </w:num>
  <w:num w:numId="2" w16cid:durableId="1949972582">
    <w:abstractNumId w:val="9"/>
  </w:num>
  <w:num w:numId="3" w16cid:durableId="1399284976">
    <w:abstractNumId w:val="8"/>
  </w:num>
  <w:num w:numId="4" w16cid:durableId="1729108681">
    <w:abstractNumId w:val="11"/>
  </w:num>
  <w:num w:numId="5" w16cid:durableId="795954626">
    <w:abstractNumId w:val="6"/>
  </w:num>
  <w:num w:numId="6" w16cid:durableId="886260114">
    <w:abstractNumId w:val="7"/>
  </w:num>
  <w:num w:numId="7" w16cid:durableId="2064520400">
    <w:abstractNumId w:val="1"/>
  </w:num>
  <w:num w:numId="8" w16cid:durableId="500390468">
    <w:abstractNumId w:val="2"/>
  </w:num>
  <w:num w:numId="9" w16cid:durableId="732774659">
    <w:abstractNumId w:val="12"/>
  </w:num>
  <w:num w:numId="10" w16cid:durableId="1190533305">
    <w:abstractNumId w:val="5"/>
  </w:num>
  <w:num w:numId="11" w16cid:durableId="1315063669">
    <w:abstractNumId w:val="3"/>
  </w:num>
  <w:num w:numId="12" w16cid:durableId="468406081">
    <w:abstractNumId w:val="13"/>
  </w:num>
  <w:num w:numId="13" w16cid:durableId="2137334946">
    <w:abstractNumId w:val="0"/>
  </w:num>
  <w:num w:numId="14" w16cid:durableId="1728797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D5"/>
    <w:rsid w:val="000E2938"/>
    <w:rsid w:val="00145A03"/>
    <w:rsid w:val="001A1AA2"/>
    <w:rsid w:val="0024358B"/>
    <w:rsid w:val="002F0929"/>
    <w:rsid w:val="004F6CAC"/>
    <w:rsid w:val="005809B5"/>
    <w:rsid w:val="005F05CC"/>
    <w:rsid w:val="00667BD5"/>
    <w:rsid w:val="006F01D4"/>
    <w:rsid w:val="008A43A4"/>
    <w:rsid w:val="00A016FF"/>
    <w:rsid w:val="00A26CD9"/>
    <w:rsid w:val="00C94F35"/>
    <w:rsid w:val="00E27AAF"/>
    <w:rsid w:val="00E444A1"/>
    <w:rsid w:val="00F56318"/>
    <w:rsid w:val="00FC3834"/>
    <w:rsid w:val="00FD4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F3A5"/>
  <w15:docId w15:val="{FF39E4E4-C755-4914-9C3F-B244391D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45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455" w:hanging="162"/>
    </w:pPr>
  </w:style>
  <w:style w:type="paragraph" w:customStyle="1" w:styleId="TableParagraph">
    <w:name w:val="Table Paragraph"/>
    <w:basedOn w:val="Normal"/>
    <w:uiPriority w:val="1"/>
    <w:qFormat/>
  </w:style>
  <w:style w:type="table" w:styleId="TabloKlavuzu">
    <w:name w:val="Table Grid"/>
    <w:basedOn w:val="NormalTablo"/>
    <w:uiPriority w:val="39"/>
    <w:rsid w:val="00FC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A1AA2"/>
    <w:rPr>
      <w:color w:val="0000FF" w:themeColor="hyperlink"/>
      <w:u w:val="single"/>
    </w:rPr>
  </w:style>
  <w:style w:type="character" w:styleId="zmlenmeyenBahsetme">
    <w:name w:val="Unresolved Mention"/>
    <w:basedOn w:val="VarsaylanParagrafYazTipi"/>
    <w:uiPriority w:val="99"/>
    <w:semiHidden/>
    <w:unhideWhenUsed/>
    <w:rsid w:val="001A1AA2"/>
    <w:rPr>
      <w:color w:val="605E5C"/>
      <w:shd w:val="clear" w:color="auto" w:fill="E1DFDD"/>
    </w:rPr>
  </w:style>
  <w:style w:type="character" w:styleId="zlenenKpr">
    <w:name w:val="FollowedHyperlink"/>
    <w:basedOn w:val="VarsaylanParagrafYazTipi"/>
    <w:uiPriority w:val="99"/>
    <w:semiHidden/>
    <w:unhideWhenUsed/>
    <w:rsid w:val="001A1AA2"/>
    <w:rPr>
      <w:color w:val="800080" w:themeColor="followedHyperlink"/>
      <w:u w:val="single"/>
    </w:rPr>
  </w:style>
  <w:style w:type="character" w:styleId="YerTutucuMetni">
    <w:name w:val="Placeholder Text"/>
    <w:basedOn w:val="VarsaylanParagrafYazTipi"/>
    <w:uiPriority w:val="99"/>
    <w:semiHidden/>
    <w:rsid w:val="002F09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s@yildiz.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822</Words>
  <Characters>4686</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ÖĞRENCİ İKAMET BAŞVURU SÜRECİ</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RESIDENCY APPLICATION PROCESS</dc:title>
  <dc:creator>BEGÜM ÇİMEN</dc:creator>
  <cp:lastModifiedBy>10542</cp:lastModifiedBy>
  <cp:revision>1</cp:revision>
  <dcterms:created xsi:type="dcterms:W3CDTF">2025-09-05T13:33:00Z</dcterms:created>
  <dcterms:modified xsi:type="dcterms:W3CDTF">2025-09-08T08:54:00Z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Producer">
    <vt:lpwstr>Skia/PDF m131 Google Docs Renderer</vt:lpwstr>
  </property>
  <property fmtid="{D5CDD505-2E9C-101B-9397-08002B2CF9AE}" pid="4" name="LastSaved">
    <vt:filetime>2025-09-05T00:00:00Z</vt:filetime>
  </property>
</Properties>
</file>